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352A" w:rsidRPr="0039352A" w:rsidRDefault="000C4D55" w:rsidP="0039352A">
      <w:pPr>
        <w:jc w:val="center"/>
        <w:rPr>
          <w:b/>
          <w:sz w:val="28"/>
          <w:szCs w:val="28"/>
        </w:rPr>
      </w:pPr>
      <w:r w:rsidRPr="0039352A">
        <w:rPr>
          <w:b/>
          <w:sz w:val="28"/>
          <w:szCs w:val="28"/>
        </w:rPr>
        <w:t xml:space="preserve">АДМИНИСТРАЦИЯ </w:t>
      </w:r>
      <w:r w:rsidR="0039352A" w:rsidRPr="0039352A">
        <w:rPr>
          <w:b/>
          <w:sz w:val="28"/>
          <w:szCs w:val="28"/>
        </w:rPr>
        <w:t>РАБОЧЕГО ПОСЕЛКА ДОРОГИНО</w:t>
      </w:r>
    </w:p>
    <w:p w:rsidR="000C4D55" w:rsidRPr="0039352A" w:rsidRDefault="000C4D55" w:rsidP="0039352A">
      <w:pPr>
        <w:jc w:val="center"/>
        <w:rPr>
          <w:b/>
          <w:sz w:val="28"/>
          <w:szCs w:val="28"/>
        </w:rPr>
      </w:pPr>
      <w:r w:rsidRPr="0039352A">
        <w:rPr>
          <w:b/>
          <w:sz w:val="28"/>
          <w:szCs w:val="28"/>
        </w:rPr>
        <w:t>ЧЕРЕПАНОВСКОГО РАЙОНА</w:t>
      </w:r>
      <w:r w:rsidR="0039352A" w:rsidRPr="0039352A">
        <w:rPr>
          <w:b/>
          <w:sz w:val="28"/>
          <w:szCs w:val="28"/>
        </w:rPr>
        <w:t xml:space="preserve"> </w:t>
      </w:r>
      <w:r w:rsidRPr="0039352A">
        <w:rPr>
          <w:b/>
          <w:sz w:val="28"/>
          <w:szCs w:val="28"/>
        </w:rPr>
        <w:t>НОВОСИБИРСКОЙ ОБЛАСТИ</w:t>
      </w:r>
    </w:p>
    <w:p w:rsidR="000C4D55" w:rsidRPr="0039352A" w:rsidRDefault="000C4D55" w:rsidP="000C4D55">
      <w:pPr>
        <w:jc w:val="center"/>
        <w:rPr>
          <w:b/>
          <w:sz w:val="28"/>
          <w:szCs w:val="28"/>
        </w:rPr>
      </w:pPr>
    </w:p>
    <w:p w:rsidR="000C4D55" w:rsidRPr="0039352A" w:rsidRDefault="000C4D55" w:rsidP="000C4D55">
      <w:pPr>
        <w:jc w:val="center"/>
        <w:rPr>
          <w:b/>
          <w:sz w:val="28"/>
          <w:szCs w:val="28"/>
        </w:rPr>
      </w:pPr>
    </w:p>
    <w:p w:rsidR="000C4D55" w:rsidRPr="0039352A" w:rsidRDefault="000C4D55" w:rsidP="000C4D55">
      <w:pPr>
        <w:jc w:val="center"/>
        <w:rPr>
          <w:b/>
          <w:sz w:val="28"/>
          <w:szCs w:val="28"/>
        </w:rPr>
      </w:pPr>
      <w:r w:rsidRPr="0039352A">
        <w:rPr>
          <w:b/>
          <w:sz w:val="28"/>
          <w:szCs w:val="28"/>
        </w:rPr>
        <w:t>ПОСТАНОВЛЕНИЕ</w:t>
      </w:r>
    </w:p>
    <w:p w:rsidR="000C4D55" w:rsidRPr="0039352A" w:rsidRDefault="000C4D55" w:rsidP="000C4D55">
      <w:pPr>
        <w:jc w:val="center"/>
        <w:rPr>
          <w:b/>
          <w:sz w:val="28"/>
          <w:szCs w:val="28"/>
        </w:rPr>
      </w:pPr>
    </w:p>
    <w:p w:rsidR="000C4D55" w:rsidRDefault="000C4D55" w:rsidP="000C4D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9352A">
        <w:rPr>
          <w:sz w:val="28"/>
          <w:szCs w:val="28"/>
        </w:rPr>
        <w:t>18.11.2024 № 266</w:t>
      </w:r>
      <w:r w:rsidR="007E1C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968EE" w:rsidRDefault="006968EE" w:rsidP="000C4D55">
      <w:pPr>
        <w:jc w:val="center"/>
        <w:rPr>
          <w:sz w:val="28"/>
          <w:szCs w:val="28"/>
        </w:rPr>
      </w:pPr>
    </w:p>
    <w:p w:rsidR="006968EE" w:rsidRPr="006968EE" w:rsidRDefault="006968EE" w:rsidP="006968EE">
      <w:pPr>
        <w:keepNext/>
        <w:keepLines/>
        <w:jc w:val="center"/>
        <w:rPr>
          <w:sz w:val="28"/>
          <w:szCs w:val="28"/>
        </w:rPr>
      </w:pPr>
      <w:r w:rsidRPr="006968EE">
        <w:rPr>
          <w:sz w:val="28"/>
          <w:szCs w:val="28"/>
        </w:rPr>
        <w:t>О создании</w:t>
      </w:r>
      <w:r>
        <w:rPr>
          <w:sz w:val="28"/>
          <w:szCs w:val="28"/>
        </w:rPr>
        <w:t>,</w:t>
      </w:r>
      <w:r w:rsidRPr="006968EE">
        <w:rPr>
          <w:sz w:val="28"/>
          <w:szCs w:val="28"/>
        </w:rPr>
        <w:t xml:space="preserve"> в целях пожаротушения</w:t>
      </w:r>
      <w:r>
        <w:rPr>
          <w:sz w:val="28"/>
          <w:szCs w:val="28"/>
        </w:rPr>
        <w:t>,</w:t>
      </w:r>
      <w:r w:rsidRPr="006968EE">
        <w:rPr>
          <w:sz w:val="28"/>
          <w:szCs w:val="28"/>
        </w:rPr>
        <w:t xml:space="preserve"> условий для забора в любое время года воды из источников наружного водоснабжения, расположенных в границах </w:t>
      </w:r>
      <w:r w:rsidR="0039352A">
        <w:rPr>
          <w:sz w:val="28"/>
          <w:szCs w:val="28"/>
        </w:rPr>
        <w:t>рабочего поселка Дорогино</w:t>
      </w:r>
      <w:r w:rsidRPr="006968EE">
        <w:rPr>
          <w:sz w:val="28"/>
          <w:szCs w:val="28"/>
        </w:rPr>
        <w:t xml:space="preserve"> Черепановского района</w:t>
      </w:r>
    </w:p>
    <w:p w:rsidR="006968EE" w:rsidRPr="006968EE" w:rsidRDefault="006968EE" w:rsidP="006968EE">
      <w:pPr>
        <w:jc w:val="center"/>
        <w:rPr>
          <w:sz w:val="28"/>
          <w:szCs w:val="28"/>
        </w:rPr>
      </w:pPr>
    </w:p>
    <w:p w:rsidR="006968EE" w:rsidRPr="006968EE" w:rsidRDefault="006968EE" w:rsidP="006968EE">
      <w:pPr>
        <w:ind w:firstLine="720"/>
        <w:jc w:val="both"/>
        <w:rPr>
          <w:sz w:val="28"/>
          <w:szCs w:val="28"/>
        </w:rPr>
      </w:pPr>
      <w:r w:rsidRPr="006968EE">
        <w:rPr>
          <w:sz w:val="28"/>
          <w:szCs w:val="28"/>
        </w:rPr>
        <w:t xml:space="preserve">В соответствии с Федеральным законом Российской Федерации от 21.12.94г. № 69 ФЗ «О пожарной безопасности» и в целях улучшения состояния противопожарного водоснабжения на территории муниципального образования,  </w:t>
      </w:r>
      <w:r w:rsidR="006A5816">
        <w:rPr>
          <w:sz w:val="28"/>
          <w:szCs w:val="28"/>
        </w:rPr>
        <w:t>ПОС</w:t>
      </w:r>
      <w:r w:rsidR="00BD0897">
        <w:rPr>
          <w:sz w:val="28"/>
          <w:szCs w:val="28"/>
        </w:rPr>
        <w:t>ТАНОВ</w:t>
      </w:r>
      <w:r w:rsidR="006A5816">
        <w:rPr>
          <w:sz w:val="28"/>
          <w:szCs w:val="28"/>
        </w:rPr>
        <w:t>ЛЯЮ</w:t>
      </w:r>
      <w:r w:rsidRPr="006968EE">
        <w:rPr>
          <w:sz w:val="28"/>
          <w:szCs w:val="28"/>
        </w:rPr>
        <w:t>:</w:t>
      </w:r>
    </w:p>
    <w:p w:rsidR="006968EE" w:rsidRPr="006968EE" w:rsidRDefault="006968EE" w:rsidP="006968EE">
      <w:pPr>
        <w:tabs>
          <w:tab w:val="left" w:pos="1440"/>
        </w:tabs>
        <w:ind w:firstLine="720"/>
        <w:jc w:val="both"/>
        <w:rPr>
          <w:sz w:val="28"/>
          <w:szCs w:val="28"/>
        </w:rPr>
      </w:pPr>
      <w:r w:rsidRPr="006968EE">
        <w:rPr>
          <w:sz w:val="28"/>
          <w:szCs w:val="28"/>
        </w:rPr>
        <w:t>1.</w:t>
      </w:r>
      <w:r w:rsidR="00DD2EAC">
        <w:rPr>
          <w:sz w:val="28"/>
          <w:szCs w:val="28"/>
        </w:rPr>
        <w:t xml:space="preserve"> </w:t>
      </w:r>
      <w:r w:rsidRPr="006968EE">
        <w:rPr>
          <w:sz w:val="28"/>
          <w:szCs w:val="28"/>
        </w:rPr>
        <w:t xml:space="preserve">Утвердить Правила учета и проверки наружного противопожарного водоснабжения на территории </w:t>
      </w:r>
      <w:r w:rsidR="0039352A">
        <w:rPr>
          <w:sz w:val="28"/>
          <w:szCs w:val="28"/>
        </w:rPr>
        <w:t xml:space="preserve">рабочего поселка Дорогино </w:t>
      </w:r>
      <w:r w:rsidRPr="006968EE">
        <w:rPr>
          <w:sz w:val="28"/>
          <w:szCs w:val="28"/>
        </w:rPr>
        <w:t>Черепановского района (прилагается).</w:t>
      </w:r>
    </w:p>
    <w:p w:rsidR="006968EE" w:rsidRPr="00151C35" w:rsidRDefault="006968EE" w:rsidP="006968EE">
      <w:pPr>
        <w:tabs>
          <w:tab w:val="left" w:pos="1440"/>
        </w:tabs>
        <w:ind w:firstLine="720"/>
        <w:jc w:val="both"/>
        <w:rPr>
          <w:sz w:val="28"/>
          <w:szCs w:val="28"/>
        </w:rPr>
      </w:pPr>
      <w:r>
        <w:rPr>
          <w:szCs w:val="28"/>
        </w:rPr>
        <w:t>2.</w:t>
      </w:r>
      <w:r w:rsidR="00DD2EAC">
        <w:rPr>
          <w:szCs w:val="28"/>
        </w:rPr>
        <w:t xml:space="preserve"> </w:t>
      </w:r>
      <w:r w:rsidRPr="00151C35">
        <w:rPr>
          <w:sz w:val="28"/>
          <w:szCs w:val="28"/>
        </w:rPr>
        <w:t>Руководител</w:t>
      </w:r>
      <w:r w:rsidR="0039352A">
        <w:rPr>
          <w:sz w:val="28"/>
          <w:szCs w:val="28"/>
        </w:rPr>
        <w:t>ю</w:t>
      </w:r>
      <w:r w:rsidRPr="00151C35">
        <w:rPr>
          <w:sz w:val="28"/>
          <w:szCs w:val="28"/>
        </w:rPr>
        <w:t xml:space="preserve"> предприяти</w:t>
      </w:r>
      <w:r w:rsidR="0039352A">
        <w:rPr>
          <w:sz w:val="28"/>
          <w:szCs w:val="28"/>
        </w:rPr>
        <w:t xml:space="preserve">я </w:t>
      </w:r>
      <w:r w:rsidR="00151C35" w:rsidRPr="00151C35">
        <w:rPr>
          <w:sz w:val="28"/>
          <w:szCs w:val="28"/>
        </w:rPr>
        <w:t xml:space="preserve">ООО </w:t>
      </w:r>
      <w:r w:rsidR="00DD2EAC">
        <w:rPr>
          <w:sz w:val="28"/>
          <w:szCs w:val="28"/>
        </w:rPr>
        <w:t>«</w:t>
      </w:r>
      <w:r w:rsidR="00151C35" w:rsidRPr="00151C35">
        <w:rPr>
          <w:sz w:val="28"/>
          <w:szCs w:val="28"/>
        </w:rPr>
        <w:t>ЖКХ-Дорогино</w:t>
      </w:r>
      <w:r w:rsidR="00DD2EAC">
        <w:rPr>
          <w:sz w:val="28"/>
          <w:szCs w:val="28"/>
        </w:rPr>
        <w:t>»,</w:t>
      </w:r>
      <w:r w:rsidRPr="00151C35">
        <w:rPr>
          <w:sz w:val="28"/>
          <w:szCs w:val="28"/>
        </w:rPr>
        <w:t xml:space="preserve"> а также всем абонентам, имеющим источники противопожарного водоснабжения, независимо от их ведомственной принадлежности и организационно-правовой формы руководствоваться  настоящими Правилами учета и проверки наружного противопожарного водоснабжения.</w:t>
      </w:r>
    </w:p>
    <w:p w:rsidR="006968EE" w:rsidRDefault="006968EE" w:rsidP="006968EE">
      <w:pPr>
        <w:pStyle w:val="a8"/>
      </w:pPr>
      <w:r>
        <w:t>3.</w:t>
      </w:r>
      <w:r w:rsidR="00DD2EAC">
        <w:t xml:space="preserve"> </w:t>
      </w:r>
      <w:r>
        <w:t>Утвердить межведомственную комиссию на период проведения инвентаризации источников противопожарного водоснабжения на территории муниципального образования в составе:</w:t>
      </w:r>
    </w:p>
    <w:p w:rsidR="006968EE" w:rsidRPr="006A5816" w:rsidRDefault="006968EE" w:rsidP="006968EE">
      <w:pPr>
        <w:tabs>
          <w:tab w:val="left" w:pos="1440"/>
        </w:tabs>
        <w:ind w:firstLine="720"/>
        <w:jc w:val="both"/>
        <w:rPr>
          <w:sz w:val="28"/>
          <w:szCs w:val="28"/>
        </w:rPr>
      </w:pPr>
      <w:r w:rsidRPr="006A5816">
        <w:rPr>
          <w:sz w:val="28"/>
          <w:szCs w:val="28"/>
        </w:rPr>
        <w:t>председатель комиссии</w:t>
      </w:r>
      <w:r w:rsidR="00DD2EAC">
        <w:rPr>
          <w:sz w:val="28"/>
          <w:szCs w:val="28"/>
        </w:rPr>
        <w:t xml:space="preserve"> -</w:t>
      </w:r>
      <w:r w:rsidR="0039352A">
        <w:rPr>
          <w:sz w:val="28"/>
          <w:szCs w:val="28"/>
        </w:rPr>
        <w:t xml:space="preserve"> </w:t>
      </w:r>
      <w:r w:rsidR="006A5816" w:rsidRPr="006A5816">
        <w:rPr>
          <w:sz w:val="28"/>
          <w:szCs w:val="28"/>
        </w:rPr>
        <w:t>Глав</w:t>
      </w:r>
      <w:r w:rsidR="0039352A">
        <w:rPr>
          <w:sz w:val="28"/>
          <w:szCs w:val="28"/>
        </w:rPr>
        <w:t>а</w:t>
      </w:r>
      <w:r w:rsidR="006A5816" w:rsidRPr="006A5816">
        <w:rPr>
          <w:sz w:val="28"/>
          <w:szCs w:val="28"/>
        </w:rPr>
        <w:t xml:space="preserve"> </w:t>
      </w:r>
      <w:r w:rsidR="0039352A">
        <w:rPr>
          <w:sz w:val="28"/>
          <w:szCs w:val="28"/>
        </w:rPr>
        <w:t>рабочего поселка Дорогино Стаценко Л.С.</w:t>
      </w:r>
      <w:r w:rsidR="00DD2EAC">
        <w:rPr>
          <w:sz w:val="28"/>
          <w:szCs w:val="28"/>
        </w:rPr>
        <w:t>;</w:t>
      </w:r>
    </w:p>
    <w:p w:rsidR="006968EE" w:rsidRPr="006A5816" w:rsidRDefault="006968EE" w:rsidP="006968EE">
      <w:pPr>
        <w:tabs>
          <w:tab w:val="left" w:pos="1440"/>
        </w:tabs>
        <w:ind w:firstLine="720"/>
        <w:jc w:val="both"/>
        <w:rPr>
          <w:sz w:val="28"/>
          <w:szCs w:val="28"/>
        </w:rPr>
      </w:pPr>
      <w:r w:rsidRPr="006A5816">
        <w:rPr>
          <w:sz w:val="28"/>
          <w:szCs w:val="28"/>
        </w:rPr>
        <w:t>члены комиссии:</w:t>
      </w:r>
    </w:p>
    <w:p w:rsidR="006968EE" w:rsidRPr="006A5816" w:rsidRDefault="006968EE" w:rsidP="000B4D99">
      <w:pPr>
        <w:tabs>
          <w:tab w:val="left" w:pos="1080"/>
          <w:tab w:val="left" w:pos="1440"/>
        </w:tabs>
        <w:ind w:left="720"/>
        <w:jc w:val="both"/>
        <w:rPr>
          <w:sz w:val="28"/>
          <w:szCs w:val="28"/>
        </w:rPr>
      </w:pPr>
      <w:r w:rsidRPr="006A5816">
        <w:rPr>
          <w:sz w:val="28"/>
          <w:szCs w:val="28"/>
        </w:rPr>
        <w:t>-</w:t>
      </w:r>
      <w:r w:rsidR="00DD2EAC">
        <w:rPr>
          <w:sz w:val="28"/>
          <w:szCs w:val="28"/>
        </w:rPr>
        <w:t xml:space="preserve"> </w:t>
      </w:r>
      <w:r w:rsidR="0039352A">
        <w:rPr>
          <w:sz w:val="28"/>
          <w:szCs w:val="28"/>
        </w:rPr>
        <w:t>специалист администрации рабочего поселка Дорогино Александрова Н.В</w:t>
      </w:r>
      <w:r w:rsidR="000B4D99">
        <w:rPr>
          <w:sz w:val="28"/>
          <w:szCs w:val="28"/>
        </w:rPr>
        <w:t>.</w:t>
      </w:r>
      <w:r w:rsidR="006A5816">
        <w:rPr>
          <w:sz w:val="28"/>
          <w:szCs w:val="28"/>
        </w:rPr>
        <w:t>,</w:t>
      </w:r>
    </w:p>
    <w:p w:rsidR="007926D0" w:rsidRPr="002B0402" w:rsidRDefault="006968EE" w:rsidP="0039352A">
      <w:pPr>
        <w:tabs>
          <w:tab w:val="left" w:pos="1080"/>
          <w:tab w:val="left" w:pos="1440"/>
        </w:tabs>
        <w:ind w:firstLine="720"/>
        <w:jc w:val="both"/>
      </w:pPr>
      <w:r w:rsidRPr="006A5816">
        <w:rPr>
          <w:sz w:val="28"/>
          <w:szCs w:val="28"/>
        </w:rPr>
        <w:t>-</w:t>
      </w:r>
      <w:r w:rsidR="00DD2EAC">
        <w:rPr>
          <w:sz w:val="28"/>
          <w:szCs w:val="28"/>
        </w:rPr>
        <w:t xml:space="preserve"> </w:t>
      </w:r>
      <w:r w:rsidR="00354CE6">
        <w:rPr>
          <w:sz w:val="28"/>
          <w:szCs w:val="28"/>
        </w:rPr>
        <w:t xml:space="preserve">директор </w:t>
      </w:r>
      <w:r w:rsidR="007926D0" w:rsidRPr="00151C35">
        <w:rPr>
          <w:sz w:val="28"/>
          <w:szCs w:val="28"/>
        </w:rPr>
        <w:t xml:space="preserve">ООО </w:t>
      </w:r>
      <w:r w:rsidR="00DD2EAC">
        <w:rPr>
          <w:sz w:val="28"/>
          <w:szCs w:val="28"/>
        </w:rPr>
        <w:t>«</w:t>
      </w:r>
      <w:r w:rsidR="007926D0" w:rsidRPr="00151C35">
        <w:rPr>
          <w:sz w:val="28"/>
          <w:szCs w:val="28"/>
        </w:rPr>
        <w:t>ЖКХ-Дорогино</w:t>
      </w:r>
      <w:r w:rsidR="00DD2EAC">
        <w:rPr>
          <w:sz w:val="28"/>
          <w:szCs w:val="28"/>
        </w:rPr>
        <w:t>»</w:t>
      </w:r>
      <w:r w:rsidR="007926D0" w:rsidRPr="00151C35">
        <w:rPr>
          <w:sz w:val="28"/>
          <w:szCs w:val="28"/>
        </w:rPr>
        <w:t xml:space="preserve"> </w:t>
      </w:r>
      <w:r w:rsidR="00354CE6">
        <w:rPr>
          <w:sz w:val="28"/>
          <w:szCs w:val="28"/>
        </w:rPr>
        <w:t>Рогачев Е.С.</w:t>
      </w:r>
    </w:p>
    <w:p w:rsidR="002B0402" w:rsidRPr="007926D0" w:rsidRDefault="00DD2EAC" w:rsidP="00DD2EAC">
      <w:pPr>
        <w:ind w:firstLine="720"/>
        <w:jc w:val="both"/>
      </w:pPr>
      <w:r>
        <w:rPr>
          <w:sz w:val="28"/>
          <w:szCs w:val="28"/>
        </w:rPr>
        <w:t xml:space="preserve">- </w:t>
      </w:r>
      <w:r w:rsidR="002B0402">
        <w:rPr>
          <w:sz w:val="28"/>
          <w:szCs w:val="28"/>
        </w:rPr>
        <w:t>сотрудник ОНД и ПР по Черепановскому и Маслянинскому району (по согласованию).</w:t>
      </w:r>
    </w:p>
    <w:p w:rsidR="006968EE" w:rsidRPr="00354CE6" w:rsidRDefault="00DD2EAC" w:rsidP="00DD2EAC">
      <w:pPr>
        <w:tabs>
          <w:tab w:val="left" w:pos="-4962"/>
          <w:tab w:val="left" w:pos="-48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968EE" w:rsidRPr="00354CE6">
        <w:rPr>
          <w:sz w:val="28"/>
          <w:szCs w:val="28"/>
        </w:rPr>
        <w:t>3.1.</w:t>
      </w:r>
      <w:r>
        <w:rPr>
          <w:sz w:val="28"/>
          <w:szCs w:val="28"/>
        </w:rPr>
        <w:t xml:space="preserve"> в</w:t>
      </w:r>
      <w:r w:rsidR="006968EE" w:rsidRPr="00354CE6">
        <w:rPr>
          <w:sz w:val="28"/>
          <w:szCs w:val="28"/>
        </w:rPr>
        <w:t xml:space="preserve"> срок до 1</w:t>
      </w:r>
      <w:r w:rsidR="00BD0897">
        <w:rPr>
          <w:sz w:val="28"/>
          <w:szCs w:val="28"/>
        </w:rPr>
        <w:t>0</w:t>
      </w:r>
      <w:r w:rsidR="006968EE" w:rsidRPr="00354CE6">
        <w:rPr>
          <w:sz w:val="28"/>
          <w:szCs w:val="28"/>
        </w:rPr>
        <w:t xml:space="preserve"> </w:t>
      </w:r>
      <w:r w:rsidR="00BD0897">
        <w:rPr>
          <w:sz w:val="28"/>
          <w:szCs w:val="28"/>
        </w:rPr>
        <w:t>декабря 202</w:t>
      </w:r>
      <w:r w:rsidR="000B4D99">
        <w:rPr>
          <w:sz w:val="28"/>
          <w:szCs w:val="28"/>
        </w:rPr>
        <w:t>4</w:t>
      </w:r>
      <w:r w:rsidR="006968EE" w:rsidRPr="00354CE6">
        <w:rPr>
          <w:sz w:val="28"/>
          <w:szCs w:val="28"/>
        </w:rPr>
        <w:t xml:space="preserve"> года провести инвентаризацию всех источников противопожарного водоснабжен</w:t>
      </w:r>
      <w:r w:rsidR="00354CE6">
        <w:rPr>
          <w:sz w:val="28"/>
          <w:szCs w:val="28"/>
        </w:rPr>
        <w:t>ия на территории  муниципальн</w:t>
      </w:r>
      <w:r w:rsidR="00F91E50">
        <w:rPr>
          <w:sz w:val="28"/>
          <w:szCs w:val="28"/>
        </w:rPr>
        <w:t>ого</w:t>
      </w:r>
      <w:r w:rsidR="00354CE6">
        <w:rPr>
          <w:sz w:val="28"/>
          <w:szCs w:val="28"/>
        </w:rPr>
        <w:t xml:space="preserve"> образовани</w:t>
      </w:r>
      <w:r w:rsidR="00F91E50">
        <w:rPr>
          <w:sz w:val="28"/>
          <w:szCs w:val="28"/>
        </w:rPr>
        <w:t>я</w:t>
      </w:r>
      <w:r w:rsidR="006968EE" w:rsidRPr="00354CE6">
        <w:rPr>
          <w:sz w:val="28"/>
          <w:szCs w:val="28"/>
        </w:rPr>
        <w:t xml:space="preserve"> независимо от их ведомственной принадлежности и организационно-правовой формы, результаты инвентаризации оформить актом.</w:t>
      </w:r>
    </w:p>
    <w:p w:rsidR="00BD0897" w:rsidRPr="00BD0897" w:rsidRDefault="00DD2EAC" w:rsidP="00DD2EA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54CE6" w:rsidRPr="00BD0897">
        <w:rPr>
          <w:sz w:val="28"/>
          <w:szCs w:val="28"/>
        </w:rPr>
        <w:t xml:space="preserve">Рекомендовать </w:t>
      </w:r>
      <w:r w:rsidR="00742CC4">
        <w:rPr>
          <w:sz w:val="28"/>
          <w:szCs w:val="28"/>
        </w:rPr>
        <w:t>директору ООО «ЖКХ</w:t>
      </w:r>
      <w:r w:rsidR="00F459F7">
        <w:rPr>
          <w:sz w:val="28"/>
          <w:szCs w:val="28"/>
        </w:rPr>
        <w:t xml:space="preserve">-Дорогино» </w:t>
      </w:r>
      <w:r w:rsidR="00FB0331">
        <w:rPr>
          <w:sz w:val="28"/>
          <w:szCs w:val="28"/>
        </w:rPr>
        <w:t>Рогачеву Е.С.</w:t>
      </w:r>
      <w:r w:rsidR="00354CE6" w:rsidRPr="00BD0897">
        <w:rPr>
          <w:sz w:val="28"/>
          <w:szCs w:val="28"/>
        </w:rPr>
        <w:t xml:space="preserve"> обеспечить подъезды</w:t>
      </w:r>
      <w:r w:rsidR="006968EE" w:rsidRPr="00BD0897">
        <w:rPr>
          <w:sz w:val="28"/>
          <w:szCs w:val="28"/>
        </w:rPr>
        <w:t xml:space="preserve"> подразделений пожарной охраны </w:t>
      </w:r>
      <w:r w:rsidR="00354CE6" w:rsidRPr="00BD0897">
        <w:rPr>
          <w:sz w:val="28"/>
          <w:szCs w:val="28"/>
        </w:rPr>
        <w:t>к водоисточникам в зимний период, своевременной очистке от снега пожарных гидрантов</w:t>
      </w:r>
      <w:r w:rsidR="006968EE" w:rsidRPr="00BD0897">
        <w:rPr>
          <w:sz w:val="28"/>
          <w:szCs w:val="28"/>
        </w:rPr>
        <w:t>,</w:t>
      </w:r>
      <w:r w:rsidR="00BD0897">
        <w:rPr>
          <w:sz w:val="28"/>
          <w:szCs w:val="28"/>
        </w:rPr>
        <w:t xml:space="preserve"> водонапорных башен. Других водоисточников</w:t>
      </w:r>
      <w:r w:rsidR="00FB0331">
        <w:rPr>
          <w:sz w:val="28"/>
          <w:szCs w:val="28"/>
        </w:rPr>
        <w:t xml:space="preserve">, </w:t>
      </w:r>
      <w:r w:rsidR="00354CE6" w:rsidRPr="00BD0897">
        <w:rPr>
          <w:sz w:val="28"/>
          <w:szCs w:val="28"/>
        </w:rPr>
        <w:t>обеспечить исправное техническое состояние мест забора воды</w:t>
      </w:r>
      <w:r w:rsidR="006968EE" w:rsidRPr="00BD0897">
        <w:rPr>
          <w:sz w:val="28"/>
          <w:szCs w:val="28"/>
        </w:rPr>
        <w:t xml:space="preserve"> </w:t>
      </w:r>
      <w:r w:rsidR="00354CE6" w:rsidRPr="00BD0897">
        <w:rPr>
          <w:sz w:val="28"/>
          <w:szCs w:val="28"/>
        </w:rPr>
        <w:t xml:space="preserve">необходимой для тушения пожаров. </w:t>
      </w:r>
      <w:r w:rsidR="006968EE" w:rsidRPr="00BD0897">
        <w:rPr>
          <w:sz w:val="28"/>
          <w:szCs w:val="28"/>
        </w:rPr>
        <w:t xml:space="preserve"> </w:t>
      </w:r>
    </w:p>
    <w:p w:rsidR="006968EE" w:rsidRPr="00BD0897" w:rsidRDefault="00DD2EAC" w:rsidP="00DD2EAC">
      <w:pPr>
        <w:tabs>
          <w:tab w:val="left" w:pos="-510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6968EE" w:rsidRPr="00BD0897">
        <w:rPr>
          <w:sz w:val="28"/>
          <w:szCs w:val="28"/>
        </w:rPr>
        <w:t>Контроль за выполнением настоящего постановления оставляю за собой.</w:t>
      </w:r>
    </w:p>
    <w:p w:rsidR="006968EE" w:rsidRDefault="006968EE" w:rsidP="006968EE">
      <w:pPr>
        <w:ind w:left="720"/>
        <w:jc w:val="both"/>
        <w:rPr>
          <w:szCs w:val="28"/>
        </w:rPr>
      </w:pPr>
    </w:p>
    <w:p w:rsidR="00DD2EAC" w:rsidRDefault="00DD2EAC" w:rsidP="006968EE">
      <w:pPr>
        <w:ind w:left="720"/>
        <w:jc w:val="both"/>
        <w:rPr>
          <w:szCs w:val="28"/>
        </w:rPr>
      </w:pPr>
    </w:p>
    <w:p w:rsidR="00F054A1" w:rsidRPr="00B67B9D" w:rsidRDefault="00FB0331" w:rsidP="003A41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 о. </w:t>
      </w:r>
      <w:r w:rsidR="00BD089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BD0897" w:rsidRPr="00620712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рабочего поселка Дорогино                                                 В.С. Ванюко</w:t>
      </w:r>
      <w:r w:rsidR="00B67B9D">
        <w:rPr>
          <w:sz w:val="28"/>
          <w:szCs w:val="28"/>
        </w:rPr>
        <w:t>в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51"/>
      </w:tblGrid>
      <w:tr w:rsidR="003A4198" w:rsidTr="003A4198">
        <w:tc>
          <w:tcPr>
            <w:tcW w:w="4786" w:type="dxa"/>
          </w:tcPr>
          <w:p w:rsidR="003A4198" w:rsidRDefault="003A4198" w:rsidP="003A419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351" w:type="dxa"/>
          </w:tcPr>
          <w:p w:rsidR="003A4198" w:rsidRPr="00BD0897" w:rsidRDefault="003A4198" w:rsidP="003A4198">
            <w:pPr>
              <w:jc w:val="both"/>
              <w:rPr>
                <w:sz w:val="26"/>
                <w:szCs w:val="26"/>
              </w:rPr>
            </w:pPr>
            <w:r w:rsidRPr="00BD0897">
              <w:rPr>
                <w:sz w:val="26"/>
                <w:szCs w:val="26"/>
              </w:rPr>
              <w:t xml:space="preserve">Приложение </w:t>
            </w:r>
          </w:p>
          <w:p w:rsidR="003A4198" w:rsidRPr="00BD0897" w:rsidRDefault="003A4198" w:rsidP="003A4198">
            <w:pPr>
              <w:pStyle w:val="a6"/>
              <w:jc w:val="both"/>
              <w:rPr>
                <w:b w:val="0"/>
                <w:sz w:val="26"/>
                <w:szCs w:val="26"/>
              </w:rPr>
            </w:pPr>
            <w:r w:rsidRPr="00BD0897">
              <w:rPr>
                <w:b w:val="0"/>
                <w:sz w:val="26"/>
                <w:szCs w:val="26"/>
              </w:rPr>
              <w:t xml:space="preserve">к постановлению администрации </w:t>
            </w:r>
          </w:p>
          <w:p w:rsidR="003A4198" w:rsidRDefault="00B67B9D" w:rsidP="003A4198">
            <w:pPr>
              <w:pStyle w:val="a6"/>
              <w:jc w:val="both"/>
              <w:rPr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р.п. Дорогино </w:t>
            </w:r>
            <w:r w:rsidR="003A4198" w:rsidRPr="00BD0897">
              <w:rPr>
                <w:b w:val="0"/>
                <w:sz w:val="26"/>
                <w:szCs w:val="26"/>
              </w:rPr>
              <w:t xml:space="preserve">от </w:t>
            </w:r>
            <w:r>
              <w:rPr>
                <w:b w:val="0"/>
                <w:sz w:val="26"/>
                <w:szCs w:val="26"/>
              </w:rPr>
              <w:t>18</w:t>
            </w:r>
            <w:r w:rsidR="003A4198">
              <w:rPr>
                <w:b w:val="0"/>
                <w:sz w:val="26"/>
                <w:szCs w:val="26"/>
              </w:rPr>
              <w:t>.</w:t>
            </w:r>
            <w:r>
              <w:rPr>
                <w:b w:val="0"/>
                <w:sz w:val="26"/>
                <w:szCs w:val="26"/>
              </w:rPr>
              <w:t>11</w:t>
            </w:r>
            <w:r w:rsidR="003A4198">
              <w:rPr>
                <w:b w:val="0"/>
                <w:sz w:val="26"/>
                <w:szCs w:val="26"/>
              </w:rPr>
              <w:t>.202</w:t>
            </w:r>
            <w:r>
              <w:rPr>
                <w:b w:val="0"/>
                <w:sz w:val="26"/>
                <w:szCs w:val="26"/>
              </w:rPr>
              <w:t>4</w:t>
            </w:r>
            <w:r w:rsidR="003A4198">
              <w:rPr>
                <w:b w:val="0"/>
                <w:sz w:val="26"/>
                <w:szCs w:val="26"/>
              </w:rPr>
              <w:t xml:space="preserve"> </w:t>
            </w:r>
            <w:r w:rsidR="003A4198" w:rsidRPr="00BD0897">
              <w:rPr>
                <w:b w:val="0"/>
                <w:sz w:val="26"/>
                <w:szCs w:val="26"/>
              </w:rPr>
              <w:t>№</w:t>
            </w:r>
            <w:r w:rsidR="003A4198"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>266</w:t>
            </w:r>
          </w:p>
        </w:tc>
      </w:tr>
    </w:tbl>
    <w:p w:rsidR="003A4198" w:rsidRPr="003A4198" w:rsidRDefault="003A4198" w:rsidP="003A4198">
      <w:pPr>
        <w:jc w:val="both"/>
        <w:rPr>
          <w:sz w:val="26"/>
          <w:szCs w:val="26"/>
        </w:rPr>
      </w:pPr>
    </w:p>
    <w:p w:rsidR="00BD0897" w:rsidRDefault="00BD0897" w:rsidP="00BD0897">
      <w:pPr>
        <w:pStyle w:val="a6"/>
        <w:jc w:val="right"/>
      </w:pPr>
    </w:p>
    <w:p w:rsidR="006968EE" w:rsidRPr="00F054A1" w:rsidRDefault="006968EE" w:rsidP="006968EE">
      <w:pPr>
        <w:pStyle w:val="a6"/>
        <w:rPr>
          <w:b w:val="0"/>
          <w:sz w:val="27"/>
          <w:szCs w:val="27"/>
        </w:rPr>
      </w:pPr>
      <w:r w:rsidRPr="00F054A1">
        <w:rPr>
          <w:b w:val="0"/>
          <w:sz w:val="27"/>
          <w:szCs w:val="27"/>
        </w:rPr>
        <w:t>ПРАВИЛА</w:t>
      </w:r>
    </w:p>
    <w:p w:rsidR="006968EE" w:rsidRPr="00F054A1" w:rsidRDefault="006968EE" w:rsidP="006968EE">
      <w:pPr>
        <w:pStyle w:val="a6"/>
        <w:rPr>
          <w:b w:val="0"/>
          <w:sz w:val="27"/>
          <w:szCs w:val="27"/>
        </w:rPr>
      </w:pPr>
      <w:r w:rsidRPr="00F054A1">
        <w:rPr>
          <w:b w:val="0"/>
          <w:sz w:val="27"/>
          <w:szCs w:val="27"/>
        </w:rPr>
        <w:t>учета и проверки наружного противопожарного водоснабжения на террит</w:t>
      </w:r>
      <w:r w:rsidR="00BD0897" w:rsidRPr="00F054A1">
        <w:rPr>
          <w:b w:val="0"/>
          <w:sz w:val="27"/>
          <w:szCs w:val="27"/>
        </w:rPr>
        <w:t xml:space="preserve">ории </w:t>
      </w:r>
      <w:r w:rsidR="006D1D79">
        <w:rPr>
          <w:b w:val="0"/>
          <w:sz w:val="27"/>
          <w:szCs w:val="27"/>
        </w:rPr>
        <w:t>рабочего поселка Дорогино</w:t>
      </w:r>
      <w:r w:rsidRPr="00F054A1">
        <w:rPr>
          <w:b w:val="0"/>
          <w:sz w:val="27"/>
          <w:szCs w:val="27"/>
        </w:rPr>
        <w:t xml:space="preserve"> </w:t>
      </w:r>
    </w:p>
    <w:p w:rsidR="006968EE" w:rsidRPr="00F054A1" w:rsidRDefault="006968EE" w:rsidP="006968EE">
      <w:pPr>
        <w:pStyle w:val="a6"/>
        <w:rPr>
          <w:sz w:val="27"/>
          <w:szCs w:val="27"/>
        </w:rPr>
      </w:pPr>
    </w:p>
    <w:p w:rsidR="006968EE" w:rsidRPr="00F054A1" w:rsidRDefault="006968EE" w:rsidP="006968EE">
      <w:pPr>
        <w:numPr>
          <w:ilvl w:val="0"/>
          <w:numId w:val="3"/>
        </w:numPr>
        <w:tabs>
          <w:tab w:val="clear" w:pos="720"/>
          <w:tab w:val="left" w:pos="900"/>
        </w:tabs>
        <w:ind w:left="0" w:firstLine="709"/>
        <w:rPr>
          <w:sz w:val="27"/>
          <w:szCs w:val="27"/>
        </w:rPr>
      </w:pPr>
      <w:r w:rsidRPr="00F054A1">
        <w:rPr>
          <w:sz w:val="27"/>
          <w:szCs w:val="27"/>
        </w:rPr>
        <w:t>Общие положения.</w:t>
      </w:r>
    </w:p>
    <w:p w:rsidR="006968EE" w:rsidRPr="00F054A1" w:rsidRDefault="006968EE" w:rsidP="006968EE">
      <w:pPr>
        <w:pStyle w:val="2"/>
        <w:numPr>
          <w:ilvl w:val="1"/>
          <w:numId w:val="1"/>
        </w:numPr>
        <w:tabs>
          <w:tab w:val="clear" w:pos="792"/>
          <w:tab w:val="num" w:pos="0"/>
          <w:tab w:val="left" w:pos="900"/>
          <w:tab w:val="num" w:pos="1440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054A1">
        <w:rPr>
          <w:rFonts w:ascii="Times New Roman" w:hAnsi="Times New Roman" w:cs="Times New Roman"/>
          <w:sz w:val="27"/>
          <w:szCs w:val="27"/>
        </w:rPr>
        <w:t xml:space="preserve">Настоящие Правила действуют на всей территории </w:t>
      </w:r>
      <w:r w:rsidR="002B0402" w:rsidRPr="00F054A1">
        <w:rPr>
          <w:rFonts w:ascii="Times New Roman" w:hAnsi="Times New Roman" w:cs="Times New Roman"/>
          <w:sz w:val="27"/>
          <w:szCs w:val="27"/>
        </w:rPr>
        <w:t>Черепановского района</w:t>
      </w:r>
      <w:r w:rsidRPr="00F054A1">
        <w:rPr>
          <w:rFonts w:ascii="Times New Roman" w:hAnsi="Times New Roman" w:cs="Times New Roman"/>
          <w:sz w:val="27"/>
          <w:szCs w:val="27"/>
        </w:rPr>
        <w:t xml:space="preserve"> и обязательны для исполнения </w:t>
      </w:r>
      <w:r w:rsidR="002B0402" w:rsidRPr="00F054A1">
        <w:rPr>
          <w:rFonts w:ascii="Times New Roman" w:hAnsi="Times New Roman" w:cs="Times New Roman"/>
          <w:sz w:val="27"/>
          <w:szCs w:val="27"/>
        </w:rPr>
        <w:t>предприятиями ЖКХ</w:t>
      </w:r>
      <w:r w:rsidRPr="00F054A1">
        <w:rPr>
          <w:rFonts w:ascii="Times New Roman" w:hAnsi="Times New Roman" w:cs="Times New Roman"/>
          <w:sz w:val="27"/>
          <w:szCs w:val="27"/>
        </w:rPr>
        <w:t xml:space="preserve">, обслуживающими населенные пункты, а также всеми абонентами, </w:t>
      </w:r>
      <w:r w:rsidRPr="00F054A1">
        <w:rPr>
          <w:rFonts w:ascii="Times New Roman" w:hAnsi="Times New Roman"/>
          <w:sz w:val="27"/>
          <w:szCs w:val="27"/>
        </w:rPr>
        <w:t>имеющими источники противопожарного водоснабжения</w:t>
      </w:r>
      <w:r w:rsidRPr="00F054A1">
        <w:rPr>
          <w:rFonts w:ascii="Times New Roman" w:hAnsi="Times New Roman" w:cs="Times New Roman"/>
          <w:sz w:val="27"/>
          <w:szCs w:val="27"/>
        </w:rPr>
        <w:t xml:space="preserve"> независимо от их ведомственной принадлежности и организационно-правовой формы.</w:t>
      </w:r>
    </w:p>
    <w:p w:rsidR="006968EE" w:rsidRPr="00F054A1" w:rsidRDefault="006968EE" w:rsidP="006968EE">
      <w:pPr>
        <w:pStyle w:val="2"/>
        <w:numPr>
          <w:ilvl w:val="1"/>
          <w:numId w:val="1"/>
        </w:numPr>
        <w:tabs>
          <w:tab w:val="clear" w:pos="792"/>
          <w:tab w:val="left" w:pos="900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054A1">
        <w:rPr>
          <w:rFonts w:ascii="Times New Roman" w:hAnsi="Times New Roman"/>
          <w:sz w:val="27"/>
          <w:szCs w:val="27"/>
        </w:rPr>
        <w:t xml:space="preserve">Наружное противопожарное водоснабжение – хозяйственно-питьевой водопровод с расположенными на нем пожарными гидрантами, пожарные водоемы, водонапорные башни, а также другие естественные и искусственные водоисточники, вода из которых используется для целей пожаротушения, независимо от их ведомственной принадлежности </w:t>
      </w:r>
      <w:r w:rsidRPr="00F054A1">
        <w:rPr>
          <w:rFonts w:ascii="Times New Roman" w:hAnsi="Times New Roman" w:cs="Times New Roman"/>
          <w:sz w:val="27"/>
          <w:szCs w:val="27"/>
        </w:rPr>
        <w:t>и организационно-правовой формы.</w:t>
      </w:r>
    </w:p>
    <w:p w:rsidR="006968EE" w:rsidRPr="00F054A1" w:rsidRDefault="006968EE" w:rsidP="006968EE">
      <w:pPr>
        <w:numPr>
          <w:ilvl w:val="1"/>
          <w:numId w:val="1"/>
        </w:numPr>
        <w:tabs>
          <w:tab w:val="clear" w:pos="792"/>
          <w:tab w:val="left" w:pos="90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Ответственность за техническое состояние источников противопожарного водоснабже</w:t>
      </w:r>
      <w:r w:rsidR="002B0402" w:rsidRPr="00F054A1">
        <w:rPr>
          <w:sz w:val="27"/>
          <w:szCs w:val="27"/>
        </w:rPr>
        <w:t>ния и установку указателей нес</w:t>
      </w:r>
      <w:r w:rsidR="006D1D79">
        <w:rPr>
          <w:sz w:val="27"/>
          <w:szCs w:val="27"/>
        </w:rPr>
        <w:t xml:space="preserve">ет </w:t>
      </w:r>
      <w:r w:rsidR="002B0402" w:rsidRPr="00F054A1">
        <w:rPr>
          <w:sz w:val="27"/>
          <w:szCs w:val="27"/>
        </w:rPr>
        <w:t>предприяти</w:t>
      </w:r>
      <w:r w:rsidR="006D1D79">
        <w:rPr>
          <w:sz w:val="27"/>
          <w:szCs w:val="27"/>
        </w:rPr>
        <w:t xml:space="preserve">е </w:t>
      </w:r>
      <w:r w:rsidR="00F459F7">
        <w:rPr>
          <w:sz w:val="27"/>
          <w:szCs w:val="27"/>
        </w:rPr>
        <w:t xml:space="preserve">ООО </w:t>
      </w:r>
      <w:r w:rsidR="00F459F7" w:rsidRPr="00F054A1">
        <w:rPr>
          <w:sz w:val="27"/>
          <w:szCs w:val="27"/>
        </w:rPr>
        <w:t>«</w:t>
      </w:r>
      <w:r w:rsidR="002B0402" w:rsidRPr="00F054A1">
        <w:rPr>
          <w:sz w:val="27"/>
          <w:szCs w:val="27"/>
        </w:rPr>
        <w:t>ЖКХ</w:t>
      </w:r>
      <w:r w:rsidR="006D1D79">
        <w:rPr>
          <w:sz w:val="27"/>
          <w:szCs w:val="27"/>
        </w:rPr>
        <w:t>-Дорогино»</w:t>
      </w:r>
      <w:r w:rsidRPr="00F054A1">
        <w:rPr>
          <w:sz w:val="27"/>
          <w:szCs w:val="27"/>
        </w:rPr>
        <w:t xml:space="preserve"> или абонент, в введении которого они находятся.</w:t>
      </w:r>
    </w:p>
    <w:p w:rsidR="006968EE" w:rsidRPr="00F054A1" w:rsidRDefault="006968EE" w:rsidP="006968EE">
      <w:pPr>
        <w:numPr>
          <w:ilvl w:val="1"/>
          <w:numId w:val="1"/>
        </w:numPr>
        <w:tabs>
          <w:tab w:val="left" w:pos="900"/>
          <w:tab w:val="num" w:pos="144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Подразделения пожарной охраны имеют право на беспрепятственный въезд на территорию предприятий и организаций для заправки водой, необходимой для тушения пожаров, а также для осуществления проверки технического состояния источников противопожарного водоснабжения.</w:t>
      </w:r>
    </w:p>
    <w:p w:rsidR="006968EE" w:rsidRPr="00F054A1" w:rsidRDefault="006968EE" w:rsidP="006968EE">
      <w:pPr>
        <w:tabs>
          <w:tab w:val="left" w:pos="900"/>
        </w:tabs>
        <w:ind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2.</w:t>
      </w:r>
      <w:r w:rsidRPr="00F054A1">
        <w:rPr>
          <w:sz w:val="27"/>
          <w:szCs w:val="27"/>
        </w:rPr>
        <w:tab/>
        <w:t>Техническое состояние, эксплуатация и требования к источникам противопожарного водоснабжения.</w:t>
      </w:r>
    </w:p>
    <w:p w:rsidR="006968EE" w:rsidRPr="00F054A1" w:rsidRDefault="006968EE" w:rsidP="006968EE">
      <w:pPr>
        <w:tabs>
          <w:tab w:val="left" w:pos="900"/>
          <w:tab w:val="left" w:pos="1440"/>
        </w:tabs>
        <w:ind w:firstLine="709"/>
        <w:jc w:val="both"/>
        <w:rPr>
          <w:bCs/>
          <w:sz w:val="27"/>
          <w:szCs w:val="27"/>
        </w:rPr>
      </w:pPr>
      <w:r w:rsidRPr="00F054A1">
        <w:rPr>
          <w:sz w:val="27"/>
          <w:szCs w:val="27"/>
        </w:rPr>
        <w:t>2.1.</w:t>
      </w:r>
      <w:r w:rsidRPr="00F054A1">
        <w:rPr>
          <w:sz w:val="27"/>
          <w:szCs w:val="27"/>
        </w:rPr>
        <w:tab/>
        <w:t>П</w:t>
      </w:r>
      <w:r w:rsidRPr="00F054A1">
        <w:rPr>
          <w:bCs/>
          <w:sz w:val="27"/>
          <w:szCs w:val="27"/>
        </w:rPr>
        <w:t>остоянная готовность источников противопожарного водоснабжения для успешного использования их при тушении пожаров обеспечивается проведением основных подготовительных мероприятий:</w:t>
      </w:r>
    </w:p>
    <w:p w:rsidR="006968EE" w:rsidRPr="00F054A1" w:rsidRDefault="006968EE" w:rsidP="006968EE">
      <w:pPr>
        <w:numPr>
          <w:ilvl w:val="0"/>
          <w:numId w:val="10"/>
        </w:numPr>
        <w:tabs>
          <w:tab w:val="clear" w:pos="1440"/>
          <w:tab w:val="left" w:pos="720"/>
          <w:tab w:val="left" w:pos="90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качественной приемкой всех систем водоснабжения по окончании их строительства, реконструкции и ремонта;</w:t>
      </w:r>
    </w:p>
    <w:p w:rsidR="006968EE" w:rsidRPr="00F054A1" w:rsidRDefault="006968EE" w:rsidP="006968EE">
      <w:pPr>
        <w:numPr>
          <w:ilvl w:val="0"/>
          <w:numId w:val="10"/>
        </w:numPr>
        <w:tabs>
          <w:tab w:val="clear" w:pos="1440"/>
          <w:tab w:val="left" w:pos="720"/>
          <w:tab w:val="left" w:pos="90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точным учетом всех источников противопожарного водоснабжения;</w:t>
      </w:r>
    </w:p>
    <w:p w:rsidR="006968EE" w:rsidRPr="00F054A1" w:rsidRDefault="006968EE" w:rsidP="006968EE">
      <w:pPr>
        <w:numPr>
          <w:ilvl w:val="0"/>
          <w:numId w:val="10"/>
        </w:numPr>
        <w:tabs>
          <w:tab w:val="clear" w:pos="1440"/>
          <w:tab w:val="left" w:pos="720"/>
          <w:tab w:val="left" w:pos="90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систематическим контролем за состоянием водоисточников;</w:t>
      </w:r>
    </w:p>
    <w:p w:rsidR="006968EE" w:rsidRPr="00F054A1" w:rsidRDefault="006968EE" w:rsidP="006968EE">
      <w:pPr>
        <w:numPr>
          <w:ilvl w:val="0"/>
          <w:numId w:val="10"/>
        </w:numPr>
        <w:tabs>
          <w:tab w:val="clear" w:pos="1440"/>
          <w:tab w:val="left" w:pos="720"/>
          <w:tab w:val="left" w:pos="90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периодическим испытанием водопроводных сетей на водоотдачу (1 раз в год);</w:t>
      </w:r>
    </w:p>
    <w:p w:rsidR="006968EE" w:rsidRPr="00F054A1" w:rsidRDefault="006968EE" w:rsidP="006968EE">
      <w:pPr>
        <w:numPr>
          <w:ilvl w:val="0"/>
          <w:numId w:val="10"/>
        </w:numPr>
        <w:tabs>
          <w:tab w:val="clear" w:pos="1440"/>
          <w:tab w:val="left" w:pos="720"/>
          <w:tab w:val="left" w:pos="900"/>
        </w:tabs>
        <w:ind w:left="0" w:firstLine="709"/>
        <w:jc w:val="both"/>
        <w:rPr>
          <w:sz w:val="27"/>
          <w:szCs w:val="27"/>
        </w:rPr>
      </w:pPr>
      <w:r w:rsidRPr="00F054A1">
        <w:rPr>
          <w:bCs/>
          <w:sz w:val="27"/>
          <w:szCs w:val="27"/>
        </w:rPr>
        <w:t>своевременной подготовкой источников противопожарного водоснабжения к условиям эксплуатации в весенне-летний и осенне-зимний периоды.</w:t>
      </w:r>
    </w:p>
    <w:p w:rsidR="006968EE" w:rsidRDefault="006968EE" w:rsidP="006968EE">
      <w:pPr>
        <w:tabs>
          <w:tab w:val="left" w:pos="900"/>
        </w:tabs>
        <w:ind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2.2</w:t>
      </w:r>
      <w:r w:rsidRPr="00F054A1">
        <w:rPr>
          <w:sz w:val="27"/>
          <w:szCs w:val="27"/>
        </w:rPr>
        <w:tab/>
        <w:t>Источники противопожарного водоснабжения должны находиться в исправном состоянии  и оборудоваться указателями, установленными на видных местах, в соответствии с нормами пожарной безопасности (НПБ 160-97) (таблица). Ко всем источникам противопожарного водоснабжения должен быть обеспечен подъезд шириной не менее 3,5 м.</w:t>
      </w:r>
    </w:p>
    <w:p w:rsidR="00F054A1" w:rsidRDefault="00F054A1" w:rsidP="006968EE">
      <w:pPr>
        <w:tabs>
          <w:tab w:val="left" w:pos="900"/>
        </w:tabs>
        <w:ind w:firstLine="709"/>
        <w:jc w:val="both"/>
        <w:rPr>
          <w:sz w:val="27"/>
          <w:szCs w:val="27"/>
        </w:rPr>
      </w:pPr>
    </w:p>
    <w:p w:rsidR="00F054A1" w:rsidRDefault="00F054A1" w:rsidP="006968EE">
      <w:pPr>
        <w:tabs>
          <w:tab w:val="left" w:pos="900"/>
        </w:tabs>
        <w:ind w:firstLine="709"/>
        <w:jc w:val="both"/>
        <w:rPr>
          <w:sz w:val="27"/>
          <w:szCs w:val="27"/>
        </w:rPr>
      </w:pPr>
    </w:p>
    <w:p w:rsidR="00F054A1" w:rsidRPr="00F054A1" w:rsidRDefault="00F054A1" w:rsidP="006968EE">
      <w:pPr>
        <w:tabs>
          <w:tab w:val="left" w:pos="900"/>
        </w:tabs>
        <w:ind w:firstLine="709"/>
        <w:jc w:val="both"/>
        <w:rPr>
          <w:sz w:val="27"/>
          <w:szCs w:val="27"/>
        </w:rPr>
      </w:pPr>
    </w:p>
    <w:tbl>
      <w:tblPr>
        <w:tblW w:w="9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1796"/>
        <w:gridCol w:w="1814"/>
        <w:gridCol w:w="2253"/>
        <w:gridCol w:w="3282"/>
      </w:tblGrid>
      <w:tr w:rsidR="006968EE" w:rsidTr="00F054A1">
        <w:trPr>
          <w:jc w:val="center"/>
        </w:trPr>
        <w:tc>
          <w:tcPr>
            <w:tcW w:w="679" w:type="dxa"/>
          </w:tcPr>
          <w:p w:rsidR="006968EE" w:rsidRDefault="006968EE" w:rsidP="003A4198">
            <w:pPr>
              <w:ind w:firstLine="709"/>
            </w:pPr>
            <w:r>
              <w:lastRenderedPageBreak/>
              <w:t>№ п/п</w:t>
            </w:r>
          </w:p>
        </w:tc>
        <w:tc>
          <w:tcPr>
            <w:tcW w:w="1796" w:type="dxa"/>
          </w:tcPr>
          <w:p w:rsidR="006968EE" w:rsidRDefault="006968EE" w:rsidP="003A4198">
            <w:pPr>
              <w:ind w:firstLine="709"/>
            </w:pPr>
            <w:r>
              <w:t>Знак</w:t>
            </w:r>
          </w:p>
        </w:tc>
        <w:tc>
          <w:tcPr>
            <w:tcW w:w="1814" w:type="dxa"/>
          </w:tcPr>
          <w:p w:rsidR="006968EE" w:rsidRDefault="006968EE" w:rsidP="003A4198">
            <w:r>
              <w:t>Смысловое</w:t>
            </w:r>
          </w:p>
          <w:p w:rsidR="006968EE" w:rsidRDefault="006968EE" w:rsidP="003A4198">
            <w:r>
              <w:t>значение</w:t>
            </w:r>
          </w:p>
        </w:tc>
        <w:tc>
          <w:tcPr>
            <w:tcW w:w="2253" w:type="dxa"/>
          </w:tcPr>
          <w:p w:rsidR="006968EE" w:rsidRDefault="006968EE" w:rsidP="003A4198">
            <w:r>
              <w:t>Внешний вид</w:t>
            </w:r>
          </w:p>
        </w:tc>
        <w:tc>
          <w:tcPr>
            <w:tcW w:w="3282" w:type="dxa"/>
          </w:tcPr>
          <w:p w:rsidR="006968EE" w:rsidRDefault="006968EE" w:rsidP="003A4198">
            <w:pPr>
              <w:jc w:val="both"/>
            </w:pPr>
            <w:r>
              <w:t>Порядок</w:t>
            </w:r>
            <w:r w:rsidR="003A4198">
              <w:t xml:space="preserve"> </w:t>
            </w:r>
            <w:r>
              <w:t>применения</w:t>
            </w:r>
          </w:p>
        </w:tc>
      </w:tr>
      <w:tr w:rsidR="006968EE" w:rsidTr="00F054A1">
        <w:trPr>
          <w:jc w:val="center"/>
        </w:trPr>
        <w:tc>
          <w:tcPr>
            <w:tcW w:w="679" w:type="dxa"/>
          </w:tcPr>
          <w:p w:rsidR="006968EE" w:rsidRDefault="006968EE" w:rsidP="009019EF">
            <w:pPr>
              <w:ind w:firstLine="709"/>
              <w:jc w:val="center"/>
            </w:pPr>
            <w:r>
              <w:t>1</w:t>
            </w:r>
          </w:p>
        </w:tc>
        <w:tc>
          <w:tcPr>
            <w:tcW w:w="1796" w:type="dxa"/>
          </w:tcPr>
          <w:p w:rsidR="006968EE" w:rsidRDefault="006968EE" w:rsidP="00F054A1">
            <w:pPr>
              <w:jc w:val="center"/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952500" cy="952500"/>
                  <wp:effectExtent l="0" t="0" r="0" b="0"/>
                  <wp:docPr id="4" name="Рисунок 4" descr="Image3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3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4" w:type="dxa"/>
          </w:tcPr>
          <w:p w:rsidR="006968EE" w:rsidRDefault="006968EE" w:rsidP="003A4198">
            <w:pPr>
              <w:ind w:hanging="10"/>
              <w:jc w:val="center"/>
            </w:pPr>
            <w:r>
              <w:t>пожарный водоисточник</w:t>
            </w:r>
          </w:p>
        </w:tc>
        <w:tc>
          <w:tcPr>
            <w:tcW w:w="2253" w:type="dxa"/>
          </w:tcPr>
          <w:p w:rsidR="006968EE" w:rsidRDefault="006968EE" w:rsidP="00F054A1">
            <w:pPr>
              <w:ind w:firstLine="19"/>
              <w:jc w:val="both"/>
            </w:pPr>
            <w:r>
              <w:t>форма: КВАДРАТ</w:t>
            </w:r>
          </w:p>
          <w:p w:rsidR="006968EE" w:rsidRDefault="006968EE" w:rsidP="00F054A1">
            <w:pPr>
              <w:ind w:firstLine="19"/>
              <w:jc w:val="both"/>
            </w:pPr>
            <w:r>
              <w:t>фон: КРАСНЫЙ</w:t>
            </w:r>
          </w:p>
          <w:p w:rsidR="006968EE" w:rsidRDefault="006968EE" w:rsidP="00F054A1">
            <w:pPr>
              <w:ind w:firstLine="19"/>
              <w:jc w:val="both"/>
            </w:pPr>
            <w:r>
              <w:t>символ: БЕЛЫЙ</w:t>
            </w:r>
          </w:p>
        </w:tc>
        <w:tc>
          <w:tcPr>
            <w:tcW w:w="3282" w:type="dxa"/>
          </w:tcPr>
          <w:p w:rsidR="006968EE" w:rsidRDefault="006968EE" w:rsidP="00F054A1">
            <w:r>
              <w:t>используется для обозначения места нахождения пожарного водоема или пирса для пожарных машин</w:t>
            </w:r>
          </w:p>
        </w:tc>
      </w:tr>
      <w:tr w:rsidR="006968EE" w:rsidTr="00F054A1">
        <w:trPr>
          <w:jc w:val="center"/>
        </w:trPr>
        <w:tc>
          <w:tcPr>
            <w:tcW w:w="679" w:type="dxa"/>
            <w:tcBorders>
              <w:bottom w:val="single" w:sz="4" w:space="0" w:color="auto"/>
            </w:tcBorders>
          </w:tcPr>
          <w:p w:rsidR="006968EE" w:rsidRDefault="006968EE" w:rsidP="009019EF">
            <w:pPr>
              <w:ind w:firstLine="709"/>
              <w:jc w:val="center"/>
            </w:pPr>
            <w:r>
              <w:t>2</w:t>
            </w: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:rsidR="006968EE" w:rsidRDefault="006968EE" w:rsidP="00F054A1">
            <w:pPr>
              <w:jc w:val="center"/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952500" cy="952500"/>
                  <wp:effectExtent l="0" t="0" r="0" b="0"/>
                  <wp:docPr id="3" name="Рисунок 3" descr="Image3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3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6968EE" w:rsidRDefault="006968EE" w:rsidP="003A4198">
            <w:pPr>
              <w:jc w:val="center"/>
            </w:pPr>
            <w:r>
              <w:t>пожарный</w:t>
            </w:r>
          </w:p>
          <w:p w:rsidR="006968EE" w:rsidRDefault="006968EE" w:rsidP="003A4198">
            <w:pPr>
              <w:jc w:val="center"/>
            </w:pPr>
            <w:proofErr w:type="spellStart"/>
            <w:r>
              <w:t>сухотрубный</w:t>
            </w:r>
            <w:proofErr w:type="spellEnd"/>
            <w:r>
              <w:t xml:space="preserve"> стояк</w:t>
            </w:r>
          </w:p>
        </w:tc>
        <w:tc>
          <w:tcPr>
            <w:tcW w:w="2253" w:type="dxa"/>
            <w:tcBorders>
              <w:bottom w:val="single" w:sz="4" w:space="0" w:color="auto"/>
            </w:tcBorders>
          </w:tcPr>
          <w:p w:rsidR="006968EE" w:rsidRDefault="006968EE" w:rsidP="00F054A1">
            <w:pPr>
              <w:ind w:firstLine="19"/>
            </w:pPr>
            <w:r>
              <w:t>форма: КВАДРАТ</w:t>
            </w:r>
          </w:p>
          <w:p w:rsidR="006968EE" w:rsidRDefault="006968EE" w:rsidP="00F054A1">
            <w:pPr>
              <w:ind w:firstLine="19"/>
            </w:pPr>
            <w:r>
              <w:t>фон: КРАСНЫЙ</w:t>
            </w:r>
          </w:p>
          <w:p w:rsidR="006968EE" w:rsidRDefault="006968EE" w:rsidP="00F054A1">
            <w:pPr>
              <w:ind w:firstLine="19"/>
            </w:pPr>
            <w:r>
              <w:t>символ: БЕЛЫЙ</w:t>
            </w:r>
          </w:p>
        </w:tc>
        <w:tc>
          <w:tcPr>
            <w:tcW w:w="3282" w:type="dxa"/>
            <w:tcBorders>
              <w:bottom w:val="single" w:sz="4" w:space="0" w:color="auto"/>
            </w:tcBorders>
          </w:tcPr>
          <w:p w:rsidR="006968EE" w:rsidRDefault="006968EE" w:rsidP="00F054A1">
            <w:r>
              <w:t>используется для обозначения места нахождения пожарного</w:t>
            </w:r>
          </w:p>
          <w:p w:rsidR="006968EE" w:rsidRDefault="006968EE" w:rsidP="00F054A1">
            <w:proofErr w:type="spellStart"/>
            <w:r>
              <w:t>сухотрубного</w:t>
            </w:r>
            <w:proofErr w:type="spellEnd"/>
            <w:r>
              <w:t xml:space="preserve"> стояка</w:t>
            </w:r>
          </w:p>
        </w:tc>
      </w:tr>
      <w:tr w:rsidR="006968EE" w:rsidTr="00F054A1">
        <w:trPr>
          <w:jc w:val="center"/>
        </w:trPr>
        <w:tc>
          <w:tcPr>
            <w:tcW w:w="679" w:type="dxa"/>
            <w:tcBorders>
              <w:bottom w:val="single" w:sz="4" w:space="0" w:color="auto"/>
            </w:tcBorders>
          </w:tcPr>
          <w:p w:rsidR="006968EE" w:rsidRDefault="006968EE" w:rsidP="009019EF">
            <w:pPr>
              <w:ind w:firstLine="709"/>
              <w:jc w:val="center"/>
            </w:pPr>
            <w:r>
              <w:t>3</w:t>
            </w: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:rsidR="006968EE" w:rsidRDefault="006968EE" w:rsidP="00F054A1">
            <w:pPr>
              <w:jc w:val="center"/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952500" cy="952500"/>
                  <wp:effectExtent l="0" t="0" r="0" b="0"/>
                  <wp:docPr id="2" name="Рисунок 2" descr="Image3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3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3A4198" w:rsidRDefault="003A4198" w:rsidP="003A4198">
            <w:pPr>
              <w:jc w:val="center"/>
            </w:pPr>
            <w:r>
              <w:t>п</w:t>
            </w:r>
            <w:r w:rsidR="006968EE">
              <w:t>ожарный</w:t>
            </w:r>
          </w:p>
          <w:p w:rsidR="006968EE" w:rsidRDefault="006968EE" w:rsidP="003A4198">
            <w:pPr>
              <w:jc w:val="center"/>
            </w:pPr>
            <w:r>
              <w:t>гидрант</w:t>
            </w:r>
          </w:p>
        </w:tc>
        <w:tc>
          <w:tcPr>
            <w:tcW w:w="2253" w:type="dxa"/>
            <w:tcBorders>
              <w:bottom w:val="single" w:sz="4" w:space="0" w:color="auto"/>
            </w:tcBorders>
          </w:tcPr>
          <w:p w:rsidR="006968EE" w:rsidRDefault="006968EE" w:rsidP="00F054A1">
            <w:r>
              <w:t>форма: КВАДРАТ</w:t>
            </w:r>
          </w:p>
          <w:p w:rsidR="006968EE" w:rsidRDefault="006968EE" w:rsidP="00F054A1">
            <w:r>
              <w:t xml:space="preserve">фон: БЕЛЫЙ </w:t>
            </w:r>
          </w:p>
          <w:p w:rsidR="006968EE" w:rsidRDefault="006968EE" w:rsidP="00F054A1">
            <w:r>
              <w:t>символ: КРАСНЫЙ</w:t>
            </w:r>
          </w:p>
        </w:tc>
        <w:tc>
          <w:tcPr>
            <w:tcW w:w="3282" w:type="dxa"/>
            <w:tcBorders>
              <w:bottom w:val="single" w:sz="4" w:space="0" w:color="auto"/>
            </w:tcBorders>
          </w:tcPr>
          <w:p w:rsidR="006968EE" w:rsidRDefault="006968EE" w:rsidP="00F054A1">
            <w:r>
              <w:t>используется для обозначения места нахождения подземного пожарного гидранта. На знаке должны быть цифры, обозначающие расстояние до гидранта в метрах</w:t>
            </w:r>
          </w:p>
        </w:tc>
      </w:tr>
    </w:tbl>
    <w:p w:rsidR="006968EE" w:rsidRPr="00F054A1" w:rsidRDefault="006968EE" w:rsidP="006968EE">
      <w:pPr>
        <w:pStyle w:val="2"/>
        <w:numPr>
          <w:ilvl w:val="0"/>
          <w:numId w:val="4"/>
        </w:numPr>
        <w:tabs>
          <w:tab w:val="clear" w:pos="720"/>
          <w:tab w:val="left" w:pos="900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054A1">
        <w:rPr>
          <w:rFonts w:ascii="Times New Roman" w:hAnsi="Times New Roman" w:cs="Times New Roman"/>
          <w:sz w:val="27"/>
          <w:szCs w:val="27"/>
        </w:rPr>
        <w:t>Свободный напор в сети противопожарного водопровода низкого давления (на уровне поверхности земли) при пожаротушении должен быть не менее 10 м.</w:t>
      </w:r>
    </w:p>
    <w:p w:rsidR="006968EE" w:rsidRPr="00F054A1" w:rsidRDefault="006968EE" w:rsidP="006968EE">
      <w:pPr>
        <w:pStyle w:val="2"/>
        <w:numPr>
          <w:ilvl w:val="0"/>
          <w:numId w:val="4"/>
        </w:numPr>
        <w:tabs>
          <w:tab w:val="clear" w:pos="720"/>
          <w:tab w:val="left" w:pos="900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054A1">
        <w:rPr>
          <w:rFonts w:ascii="Times New Roman" w:hAnsi="Times New Roman" w:cs="Times New Roman"/>
          <w:sz w:val="27"/>
          <w:szCs w:val="27"/>
        </w:rPr>
        <w:t xml:space="preserve">Пожарные водоемы должны быть наполнены водой. К водоему должен быть обеспечен подъезд с твердым покрытием и разворотной площадкой размером 12х12 м. При наличии «сухого» и «мокрого» колодцев крышки их люков должны быть обозначены указателями. В «сухом» колодце должна быть установлена задвижка, штурвал которой должен быть выведен под крышку люка. </w:t>
      </w:r>
    </w:p>
    <w:p w:rsidR="006968EE" w:rsidRPr="00F054A1" w:rsidRDefault="006968EE" w:rsidP="006968EE">
      <w:pPr>
        <w:numPr>
          <w:ilvl w:val="0"/>
          <w:numId w:val="4"/>
        </w:numPr>
        <w:tabs>
          <w:tab w:val="clear" w:pos="720"/>
          <w:tab w:val="left" w:pos="90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 xml:space="preserve">Водонапорные башни должны быть оборудованы патрубком с пожарной </w:t>
      </w:r>
      <w:proofErr w:type="spellStart"/>
      <w:r w:rsidRPr="00F054A1">
        <w:rPr>
          <w:sz w:val="27"/>
          <w:szCs w:val="27"/>
        </w:rPr>
        <w:t>полугайкой</w:t>
      </w:r>
      <w:proofErr w:type="spellEnd"/>
      <w:r w:rsidRPr="00F054A1">
        <w:rPr>
          <w:sz w:val="27"/>
          <w:szCs w:val="27"/>
        </w:rPr>
        <w:t xml:space="preserve"> (диаметром 77 мм) для забора воды пожарной техникой и иметь подъезд с твердым покрытием шириной не менее 3,5 м.</w:t>
      </w:r>
    </w:p>
    <w:p w:rsidR="006968EE" w:rsidRPr="00F054A1" w:rsidRDefault="006968EE" w:rsidP="006968EE">
      <w:pPr>
        <w:pStyle w:val="2"/>
        <w:numPr>
          <w:ilvl w:val="0"/>
          <w:numId w:val="4"/>
        </w:numPr>
        <w:tabs>
          <w:tab w:val="clear" w:pos="720"/>
          <w:tab w:val="left" w:pos="900"/>
        </w:tabs>
        <w:ind w:left="0" w:firstLine="709"/>
        <w:rPr>
          <w:rFonts w:ascii="Times New Roman" w:hAnsi="Times New Roman" w:cs="Times New Roman"/>
          <w:spacing w:val="-2"/>
          <w:sz w:val="27"/>
          <w:szCs w:val="27"/>
        </w:rPr>
      </w:pPr>
      <w:r w:rsidRPr="00F054A1">
        <w:rPr>
          <w:rFonts w:ascii="Times New Roman" w:hAnsi="Times New Roman" w:cs="Times New Roman"/>
          <w:spacing w:val="-2"/>
          <w:sz w:val="27"/>
          <w:szCs w:val="27"/>
        </w:rPr>
        <w:t>Пирсы должны иметь прочное боковое ограждение высотой 0,7 – 0,8 м. Со стороны водоисточника на площадке укрепляется упорный брус толщиной 25 см. Ширина пирса должна обеспечивать свободную установку двух пожарных автомобилей. Для разворота их перед пирсом устраивают площадку с твердым покрытием размером 12х12 м. Высота площадки пирса над самым низким уровнем воды не должна превышать 5 м. Глубина воды у пирса должна быть не менее 1 м. В зимнее время при замерзании воды прорубается прорубь размером 1х1 м, а пирс очищается от снега и льда.</w:t>
      </w:r>
    </w:p>
    <w:p w:rsidR="006968EE" w:rsidRPr="00F054A1" w:rsidRDefault="006968EE" w:rsidP="006968EE">
      <w:pPr>
        <w:pStyle w:val="2"/>
        <w:numPr>
          <w:ilvl w:val="0"/>
          <w:numId w:val="4"/>
        </w:numPr>
        <w:tabs>
          <w:tab w:val="clear" w:pos="720"/>
          <w:tab w:val="left" w:pos="900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054A1">
        <w:rPr>
          <w:rFonts w:ascii="Times New Roman" w:hAnsi="Times New Roman" w:cs="Times New Roman"/>
          <w:sz w:val="27"/>
          <w:szCs w:val="27"/>
        </w:rPr>
        <w:t>В помещениях насосных станций объекта вывешивается общая схема противопожарного водоснабжения и схема обвязки насосов. Порядок включения насосов-</w:t>
      </w:r>
      <w:proofErr w:type="spellStart"/>
      <w:r w:rsidRPr="00F054A1">
        <w:rPr>
          <w:rFonts w:ascii="Times New Roman" w:hAnsi="Times New Roman" w:cs="Times New Roman"/>
          <w:sz w:val="27"/>
          <w:szCs w:val="27"/>
        </w:rPr>
        <w:t>повысителей</w:t>
      </w:r>
      <w:proofErr w:type="spellEnd"/>
      <w:r w:rsidRPr="00F054A1">
        <w:rPr>
          <w:rFonts w:ascii="Times New Roman" w:hAnsi="Times New Roman" w:cs="Times New Roman"/>
          <w:sz w:val="27"/>
          <w:szCs w:val="27"/>
        </w:rPr>
        <w:t xml:space="preserve"> должен определяться инструкцией.</w:t>
      </w:r>
    </w:p>
    <w:p w:rsidR="006968EE" w:rsidRPr="00F054A1" w:rsidRDefault="006968EE" w:rsidP="006968EE">
      <w:pPr>
        <w:pStyle w:val="2"/>
        <w:numPr>
          <w:ilvl w:val="0"/>
          <w:numId w:val="4"/>
        </w:numPr>
        <w:tabs>
          <w:tab w:val="clear" w:pos="720"/>
          <w:tab w:val="left" w:pos="900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054A1">
        <w:rPr>
          <w:rFonts w:ascii="Times New Roman" w:hAnsi="Times New Roman" w:cs="Times New Roman"/>
          <w:sz w:val="27"/>
          <w:szCs w:val="27"/>
        </w:rPr>
        <w:t>Электроснабжение предприятия должно обеспечивать бесперебойное питание электродвигателей пожарных насосов.</w:t>
      </w:r>
    </w:p>
    <w:p w:rsidR="006968EE" w:rsidRPr="00F054A1" w:rsidRDefault="006968EE" w:rsidP="006968EE">
      <w:pPr>
        <w:numPr>
          <w:ilvl w:val="0"/>
          <w:numId w:val="4"/>
        </w:numPr>
        <w:tabs>
          <w:tab w:val="clear" w:pos="720"/>
          <w:tab w:val="num" w:pos="0"/>
          <w:tab w:val="left" w:pos="900"/>
          <w:tab w:val="left" w:pos="1309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Задвижки с электроприводом, установленные на обводных линиях водомерных устройств, проверяются на работоспособность не реже двух раз в год, а пожарные насосы – ежемесячно.</w:t>
      </w:r>
    </w:p>
    <w:p w:rsidR="006968EE" w:rsidRDefault="006968EE" w:rsidP="006968EE">
      <w:pPr>
        <w:numPr>
          <w:ilvl w:val="0"/>
          <w:numId w:val="4"/>
        </w:numPr>
        <w:tabs>
          <w:tab w:val="clear" w:pos="720"/>
          <w:tab w:val="num" w:pos="0"/>
          <w:tab w:val="left" w:pos="900"/>
          <w:tab w:val="left" w:pos="1496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Источники противопожарного водоснабжения допускается использовать только при тушении пожаров, проведении занятий, учений и проверке их работоспособности.</w:t>
      </w:r>
    </w:p>
    <w:p w:rsidR="00F054A1" w:rsidRPr="00F054A1" w:rsidRDefault="00F054A1" w:rsidP="00F054A1">
      <w:pPr>
        <w:tabs>
          <w:tab w:val="left" w:pos="900"/>
          <w:tab w:val="left" w:pos="1496"/>
        </w:tabs>
        <w:ind w:left="709"/>
        <w:jc w:val="both"/>
        <w:rPr>
          <w:sz w:val="27"/>
          <w:szCs w:val="27"/>
        </w:rPr>
      </w:pPr>
    </w:p>
    <w:p w:rsidR="006968EE" w:rsidRPr="00F054A1" w:rsidRDefault="006968EE" w:rsidP="006968EE">
      <w:pPr>
        <w:tabs>
          <w:tab w:val="left" w:pos="900"/>
        </w:tabs>
        <w:ind w:firstLine="709"/>
        <w:rPr>
          <w:sz w:val="27"/>
          <w:szCs w:val="27"/>
        </w:rPr>
      </w:pPr>
      <w:r w:rsidRPr="00F054A1">
        <w:rPr>
          <w:sz w:val="27"/>
          <w:szCs w:val="27"/>
        </w:rPr>
        <w:t>3. Учет и порядок проверки противопожарного водоснабжения</w:t>
      </w:r>
    </w:p>
    <w:p w:rsidR="006968EE" w:rsidRPr="00F054A1" w:rsidRDefault="006968EE" w:rsidP="006968EE">
      <w:pPr>
        <w:numPr>
          <w:ilvl w:val="1"/>
          <w:numId w:val="2"/>
        </w:numPr>
        <w:tabs>
          <w:tab w:val="clear" w:pos="1440"/>
          <w:tab w:val="num" w:pos="0"/>
          <w:tab w:val="left" w:pos="900"/>
          <w:tab w:val="left" w:pos="1122"/>
          <w:tab w:val="left" w:pos="1309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 xml:space="preserve">Руководители организаций </w:t>
      </w:r>
      <w:r w:rsidR="002B0402" w:rsidRPr="00F054A1">
        <w:rPr>
          <w:sz w:val="27"/>
          <w:szCs w:val="27"/>
        </w:rPr>
        <w:t>ЖКХ</w:t>
      </w:r>
      <w:r w:rsidRPr="00F054A1">
        <w:rPr>
          <w:sz w:val="27"/>
          <w:szCs w:val="27"/>
        </w:rPr>
        <w:t>, а также абоненты обязаны вести строгий учет и проводить плановые совместные с подразделениями Государственной противопожарной службы проверки имеющихся в их ведении источников противопожарного водоснабжения.</w:t>
      </w:r>
    </w:p>
    <w:p w:rsidR="006968EE" w:rsidRPr="00F054A1" w:rsidRDefault="006968EE" w:rsidP="006968EE">
      <w:pPr>
        <w:numPr>
          <w:ilvl w:val="1"/>
          <w:numId w:val="2"/>
        </w:numPr>
        <w:tabs>
          <w:tab w:val="clear" w:pos="1440"/>
          <w:tab w:val="num" w:pos="0"/>
          <w:tab w:val="left" w:pos="900"/>
          <w:tab w:val="left" w:pos="1122"/>
          <w:tab w:val="left" w:pos="1309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 xml:space="preserve">С целью учета всех водоисточников, которые могут быть использованы для тушения пожара, организации водопроводно-канализационного хозяйства и абоненты совместно с Государственной противопожарной службой не реже одного раза в пять лет проводят инвентаризацию противопожарного водоснабжения. </w:t>
      </w:r>
    </w:p>
    <w:p w:rsidR="006968EE" w:rsidRPr="00F054A1" w:rsidRDefault="006968EE" w:rsidP="006968EE">
      <w:pPr>
        <w:numPr>
          <w:ilvl w:val="1"/>
          <w:numId w:val="2"/>
        </w:numPr>
        <w:tabs>
          <w:tab w:val="clear" w:pos="1440"/>
          <w:tab w:val="num" w:pos="0"/>
          <w:tab w:val="left" w:pos="900"/>
          <w:tab w:val="left" w:pos="1122"/>
          <w:tab w:val="left" w:pos="1309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Проверка противопожарного водоснабжения производится 2 раза в год: в весенне-летний (с 1 мая по 1 ноября) и осенне-зимний (с 1 ноября по 1 мая) периоды.</w:t>
      </w:r>
    </w:p>
    <w:p w:rsidR="006968EE" w:rsidRPr="00F054A1" w:rsidRDefault="006968EE" w:rsidP="006968EE">
      <w:pPr>
        <w:numPr>
          <w:ilvl w:val="1"/>
          <w:numId w:val="2"/>
        </w:numPr>
        <w:tabs>
          <w:tab w:val="clear" w:pos="1440"/>
          <w:tab w:val="num" w:pos="0"/>
          <w:tab w:val="left" w:pos="900"/>
          <w:tab w:val="left" w:pos="1122"/>
          <w:tab w:val="left" w:pos="1309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При проверке пожарного гидранта проверяется:</w:t>
      </w:r>
    </w:p>
    <w:p w:rsidR="006968EE" w:rsidRPr="00F054A1" w:rsidRDefault="006968EE" w:rsidP="006968EE">
      <w:pPr>
        <w:numPr>
          <w:ilvl w:val="2"/>
          <w:numId w:val="2"/>
        </w:numPr>
        <w:tabs>
          <w:tab w:val="clear" w:pos="234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наличие на видном месте указателя установленного образца;</w:t>
      </w:r>
    </w:p>
    <w:p w:rsidR="006968EE" w:rsidRPr="00F054A1" w:rsidRDefault="006968EE" w:rsidP="006968EE">
      <w:pPr>
        <w:numPr>
          <w:ilvl w:val="2"/>
          <w:numId w:val="2"/>
        </w:numPr>
        <w:tabs>
          <w:tab w:val="clear" w:pos="234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возможность беспрепятственного подъезда к пожарному гидранту;</w:t>
      </w:r>
    </w:p>
    <w:p w:rsidR="006968EE" w:rsidRPr="00F054A1" w:rsidRDefault="006968EE" w:rsidP="006968EE">
      <w:pPr>
        <w:numPr>
          <w:ilvl w:val="2"/>
          <w:numId w:val="2"/>
        </w:numPr>
        <w:tabs>
          <w:tab w:val="clear" w:pos="234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состояние колодца и люка пожарного гидранта, производится очистка его от грязи, льда и снега;</w:t>
      </w:r>
    </w:p>
    <w:p w:rsidR="006968EE" w:rsidRPr="00F054A1" w:rsidRDefault="006968EE" w:rsidP="006968EE">
      <w:pPr>
        <w:numPr>
          <w:ilvl w:val="2"/>
          <w:numId w:val="2"/>
        </w:numPr>
        <w:tabs>
          <w:tab w:val="clear" w:pos="234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работоспособность пожарного гидранта посредством пуска воды с установкой пожарной колонки;</w:t>
      </w:r>
    </w:p>
    <w:p w:rsidR="006968EE" w:rsidRPr="00F054A1" w:rsidRDefault="006968EE" w:rsidP="006968EE">
      <w:pPr>
        <w:numPr>
          <w:ilvl w:val="2"/>
          <w:numId w:val="2"/>
        </w:numPr>
        <w:tabs>
          <w:tab w:val="clear" w:pos="234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герметичность и смазка резьбового соединения и стояка;</w:t>
      </w:r>
    </w:p>
    <w:p w:rsidR="006968EE" w:rsidRPr="00F054A1" w:rsidRDefault="006968EE" w:rsidP="006968EE">
      <w:pPr>
        <w:numPr>
          <w:ilvl w:val="2"/>
          <w:numId w:val="2"/>
        </w:numPr>
        <w:tabs>
          <w:tab w:val="clear" w:pos="234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работоспособность сливного устройства;</w:t>
      </w:r>
    </w:p>
    <w:p w:rsidR="006968EE" w:rsidRPr="00F054A1" w:rsidRDefault="006968EE" w:rsidP="006968EE">
      <w:pPr>
        <w:numPr>
          <w:ilvl w:val="2"/>
          <w:numId w:val="2"/>
        </w:numPr>
        <w:tabs>
          <w:tab w:val="clear" w:pos="234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наличие крышки гидранта.</w:t>
      </w:r>
    </w:p>
    <w:p w:rsidR="006968EE" w:rsidRPr="00F054A1" w:rsidRDefault="006968EE" w:rsidP="006968EE">
      <w:pPr>
        <w:numPr>
          <w:ilvl w:val="1"/>
          <w:numId w:val="2"/>
        </w:numPr>
        <w:tabs>
          <w:tab w:val="clear" w:pos="1440"/>
          <w:tab w:val="num" w:pos="0"/>
          <w:tab w:val="left" w:pos="900"/>
          <w:tab w:val="left" w:pos="1122"/>
          <w:tab w:val="left" w:pos="1309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При проверке пожарного водоема проверяется:</w:t>
      </w:r>
    </w:p>
    <w:p w:rsidR="006968EE" w:rsidRPr="00F054A1" w:rsidRDefault="006968EE" w:rsidP="006968EE">
      <w:pPr>
        <w:pStyle w:val="2"/>
        <w:tabs>
          <w:tab w:val="num" w:pos="0"/>
          <w:tab w:val="left" w:pos="900"/>
          <w:tab w:val="left" w:pos="1122"/>
          <w:tab w:val="left" w:pos="1309"/>
        </w:tabs>
        <w:rPr>
          <w:rFonts w:ascii="Times New Roman" w:hAnsi="Times New Roman" w:cs="Times New Roman"/>
          <w:sz w:val="27"/>
          <w:szCs w:val="27"/>
        </w:rPr>
      </w:pPr>
      <w:r w:rsidRPr="00F054A1">
        <w:rPr>
          <w:rFonts w:ascii="Times New Roman" w:hAnsi="Times New Roman" w:cs="Times New Roman"/>
          <w:sz w:val="27"/>
          <w:szCs w:val="27"/>
        </w:rPr>
        <w:t>наличие на видном месте указателя установленного образца;</w:t>
      </w:r>
    </w:p>
    <w:p w:rsidR="006968EE" w:rsidRPr="00F054A1" w:rsidRDefault="006968EE" w:rsidP="006968EE">
      <w:pPr>
        <w:numPr>
          <w:ilvl w:val="2"/>
          <w:numId w:val="2"/>
        </w:numPr>
        <w:tabs>
          <w:tab w:val="clear" w:pos="234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возможность беспрепятственного подъезда к пожарному водоему;</w:t>
      </w:r>
    </w:p>
    <w:p w:rsidR="006968EE" w:rsidRPr="00F054A1" w:rsidRDefault="006968EE" w:rsidP="006968EE">
      <w:pPr>
        <w:numPr>
          <w:ilvl w:val="2"/>
          <w:numId w:val="2"/>
        </w:numPr>
        <w:tabs>
          <w:tab w:val="clear" w:pos="234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степень заполнения водоема водой и возможность его пополнения;</w:t>
      </w:r>
    </w:p>
    <w:p w:rsidR="006968EE" w:rsidRPr="00F054A1" w:rsidRDefault="006968EE" w:rsidP="006968EE">
      <w:pPr>
        <w:numPr>
          <w:ilvl w:val="2"/>
          <w:numId w:val="2"/>
        </w:numPr>
        <w:tabs>
          <w:tab w:val="clear" w:pos="234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наличие площадки перед водоемом для забора воды;</w:t>
      </w:r>
    </w:p>
    <w:p w:rsidR="006968EE" w:rsidRPr="00F054A1" w:rsidRDefault="006968EE" w:rsidP="006968EE">
      <w:pPr>
        <w:numPr>
          <w:ilvl w:val="2"/>
          <w:numId w:val="2"/>
        </w:numPr>
        <w:tabs>
          <w:tab w:val="clear" w:pos="234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герметичность задвижек (при их наличии);</w:t>
      </w:r>
    </w:p>
    <w:p w:rsidR="006968EE" w:rsidRPr="00F054A1" w:rsidRDefault="006968EE" w:rsidP="006968EE">
      <w:pPr>
        <w:numPr>
          <w:ilvl w:val="2"/>
          <w:numId w:val="2"/>
        </w:numPr>
        <w:tabs>
          <w:tab w:val="clear" w:pos="234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наличие проруби при отрицательной температуре воздуха (для открытых водоемов).</w:t>
      </w:r>
    </w:p>
    <w:p w:rsidR="006968EE" w:rsidRPr="00F054A1" w:rsidRDefault="006968EE" w:rsidP="006968EE">
      <w:pPr>
        <w:pStyle w:val="21"/>
        <w:numPr>
          <w:ilvl w:val="1"/>
          <w:numId w:val="2"/>
        </w:numPr>
        <w:tabs>
          <w:tab w:val="clear" w:pos="1440"/>
          <w:tab w:val="num" w:pos="0"/>
          <w:tab w:val="left" w:pos="900"/>
          <w:tab w:val="left" w:pos="1122"/>
          <w:tab w:val="left" w:pos="1309"/>
        </w:tabs>
        <w:ind w:left="0" w:firstLine="709"/>
        <w:rPr>
          <w:b w:val="0"/>
          <w:sz w:val="27"/>
          <w:szCs w:val="27"/>
        </w:rPr>
      </w:pPr>
      <w:r w:rsidRPr="00F054A1">
        <w:rPr>
          <w:b w:val="0"/>
          <w:sz w:val="27"/>
          <w:szCs w:val="27"/>
        </w:rPr>
        <w:t>При проверке пожарного пирса проверяется:</w:t>
      </w:r>
    </w:p>
    <w:p w:rsidR="006968EE" w:rsidRPr="00F054A1" w:rsidRDefault="006968EE" w:rsidP="003A4198">
      <w:pPr>
        <w:pStyle w:val="2"/>
        <w:numPr>
          <w:ilvl w:val="2"/>
          <w:numId w:val="2"/>
        </w:numPr>
        <w:tabs>
          <w:tab w:val="clear" w:pos="2340"/>
          <w:tab w:val="num" w:pos="-4962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054A1">
        <w:rPr>
          <w:rFonts w:ascii="Times New Roman" w:hAnsi="Times New Roman" w:cs="Times New Roman"/>
          <w:sz w:val="27"/>
          <w:szCs w:val="27"/>
        </w:rPr>
        <w:t>наличие на видном месте указателя установленного образца;</w:t>
      </w:r>
    </w:p>
    <w:p w:rsidR="006968EE" w:rsidRPr="00F054A1" w:rsidRDefault="006968EE" w:rsidP="006968EE">
      <w:pPr>
        <w:numPr>
          <w:ilvl w:val="2"/>
          <w:numId w:val="2"/>
        </w:numPr>
        <w:tabs>
          <w:tab w:val="clear" w:pos="2340"/>
          <w:tab w:val="num" w:pos="720"/>
          <w:tab w:val="left" w:pos="900"/>
          <w:tab w:val="left" w:pos="1122"/>
          <w:tab w:val="left" w:pos="1309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возможность беспрепятственного подъезда к пожарному пирсу;</w:t>
      </w:r>
    </w:p>
    <w:p w:rsidR="006968EE" w:rsidRPr="00F054A1" w:rsidRDefault="006968EE" w:rsidP="006968EE">
      <w:pPr>
        <w:numPr>
          <w:ilvl w:val="2"/>
          <w:numId w:val="2"/>
        </w:numPr>
        <w:tabs>
          <w:tab w:val="clear" w:pos="2340"/>
          <w:tab w:val="num" w:pos="720"/>
          <w:tab w:val="left" w:pos="900"/>
          <w:tab w:val="left" w:pos="1122"/>
          <w:tab w:val="left" w:pos="1309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наличие площадки перед пирсом для разворота пожарной техники;</w:t>
      </w:r>
    </w:p>
    <w:p w:rsidR="006968EE" w:rsidRPr="00F054A1" w:rsidRDefault="006968EE" w:rsidP="006968EE">
      <w:pPr>
        <w:numPr>
          <w:ilvl w:val="2"/>
          <w:numId w:val="2"/>
        </w:numPr>
        <w:tabs>
          <w:tab w:val="clear" w:pos="2340"/>
          <w:tab w:val="num" w:pos="720"/>
          <w:tab w:val="left" w:pos="1122"/>
          <w:tab w:val="left" w:pos="1309"/>
        </w:tabs>
        <w:ind w:left="0" w:firstLine="709"/>
        <w:jc w:val="both"/>
        <w:rPr>
          <w:b/>
          <w:sz w:val="27"/>
          <w:szCs w:val="27"/>
          <w:u w:val="single"/>
        </w:rPr>
      </w:pPr>
      <w:r w:rsidRPr="00F054A1">
        <w:rPr>
          <w:sz w:val="27"/>
          <w:szCs w:val="27"/>
        </w:rPr>
        <w:t>визуальным осмотром состояние несущих конструкций, покрытия, ограждения, упорного бруса и наличие приямка для забора воды.</w:t>
      </w:r>
    </w:p>
    <w:p w:rsidR="006968EE" w:rsidRPr="00F054A1" w:rsidRDefault="006968EE" w:rsidP="006968EE">
      <w:pPr>
        <w:numPr>
          <w:ilvl w:val="1"/>
          <w:numId w:val="11"/>
        </w:numPr>
        <w:tabs>
          <w:tab w:val="clear" w:pos="720"/>
          <w:tab w:val="num" w:pos="900"/>
        </w:tabs>
        <w:ind w:left="0" w:firstLine="709"/>
        <w:jc w:val="both"/>
        <w:rPr>
          <w:b/>
          <w:sz w:val="27"/>
          <w:szCs w:val="27"/>
          <w:u w:val="single"/>
        </w:rPr>
      </w:pPr>
      <w:r w:rsidRPr="00F054A1">
        <w:rPr>
          <w:sz w:val="27"/>
          <w:szCs w:val="27"/>
        </w:rPr>
        <w:t>При проверке других приспособленных для целей пожаротушения источников водоснабжения проверяется наличие подъезда и возможность забора воды в любое время года.</w:t>
      </w:r>
    </w:p>
    <w:p w:rsidR="006968EE" w:rsidRPr="00F054A1" w:rsidRDefault="006968EE" w:rsidP="006968EE">
      <w:pPr>
        <w:tabs>
          <w:tab w:val="num" w:pos="900"/>
        </w:tabs>
        <w:ind w:firstLine="709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4.</w:t>
      </w:r>
      <w:r w:rsidRPr="00F054A1">
        <w:rPr>
          <w:bCs/>
          <w:sz w:val="27"/>
          <w:szCs w:val="27"/>
        </w:rPr>
        <w:tab/>
        <w:t>Инвентаризация противопожарного водоснабжения</w:t>
      </w:r>
    </w:p>
    <w:p w:rsidR="006968EE" w:rsidRPr="00F054A1" w:rsidRDefault="006968EE" w:rsidP="006968EE">
      <w:pPr>
        <w:numPr>
          <w:ilvl w:val="0"/>
          <w:numId w:val="5"/>
        </w:numPr>
        <w:tabs>
          <w:tab w:val="clear" w:pos="1440"/>
          <w:tab w:val="num" w:pos="0"/>
          <w:tab w:val="left" w:pos="90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Инвентаризация противопожарного водоснабжения проводится не реже одного раза в пять лет.</w:t>
      </w:r>
    </w:p>
    <w:p w:rsidR="006968EE" w:rsidRPr="00F054A1" w:rsidRDefault="006968EE" w:rsidP="006968EE">
      <w:pPr>
        <w:numPr>
          <w:ilvl w:val="0"/>
          <w:numId w:val="5"/>
        </w:numPr>
        <w:tabs>
          <w:tab w:val="clear" w:pos="1440"/>
          <w:tab w:val="num" w:pos="0"/>
          <w:tab w:val="left" w:pos="90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Инвентаризация проводится с целью учета всех водоисточников, которые могут быть использованы для тушения пожаров и выявления их состояния и характеристик.</w:t>
      </w:r>
    </w:p>
    <w:p w:rsidR="006968EE" w:rsidRDefault="006968EE" w:rsidP="006968EE">
      <w:pPr>
        <w:numPr>
          <w:ilvl w:val="0"/>
          <w:numId w:val="5"/>
        </w:numPr>
        <w:tabs>
          <w:tab w:val="clear" w:pos="1440"/>
          <w:tab w:val="num" w:pos="0"/>
          <w:tab w:val="left" w:pos="90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 xml:space="preserve">Для проведения инвентаризации водоснабжения постановлением (распоряжением) </w:t>
      </w:r>
      <w:r w:rsidR="00F459F7">
        <w:rPr>
          <w:bCs/>
          <w:sz w:val="27"/>
          <w:szCs w:val="27"/>
        </w:rPr>
        <w:t>Г</w:t>
      </w:r>
      <w:r w:rsidRPr="00F054A1">
        <w:rPr>
          <w:bCs/>
          <w:sz w:val="27"/>
          <w:szCs w:val="27"/>
        </w:rPr>
        <w:t xml:space="preserve">лавы </w:t>
      </w:r>
      <w:r w:rsidR="00F459F7">
        <w:rPr>
          <w:bCs/>
          <w:sz w:val="27"/>
          <w:szCs w:val="27"/>
        </w:rPr>
        <w:t>рабочего поселка Дорогино</w:t>
      </w:r>
      <w:bookmarkStart w:id="0" w:name="_GoBack"/>
      <w:bookmarkEnd w:id="0"/>
      <w:r w:rsidRPr="00F054A1">
        <w:rPr>
          <w:bCs/>
          <w:sz w:val="27"/>
          <w:szCs w:val="27"/>
        </w:rPr>
        <w:t xml:space="preserve"> создается межведомственная комиссия, в состав которой входят: представители органов местного </w:t>
      </w:r>
      <w:r w:rsidRPr="00F054A1">
        <w:rPr>
          <w:bCs/>
          <w:sz w:val="27"/>
          <w:szCs w:val="27"/>
        </w:rPr>
        <w:lastRenderedPageBreak/>
        <w:t>самоуправления, местной пожарной охраны и органа государственного пожарного надзора, организации водопроводно-канализационного хозяйства, абоненты.</w:t>
      </w:r>
    </w:p>
    <w:p w:rsidR="006968EE" w:rsidRPr="00F054A1" w:rsidRDefault="006968EE" w:rsidP="006968EE">
      <w:pPr>
        <w:numPr>
          <w:ilvl w:val="0"/>
          <w:numId w:val="5"/>
        </w:numPr>
        <w:tabs>
          <w:tab w:val="clear" w:pos="1440"/>
          <w:tab w:val="num" w:pos="0"/>
          <w:tab w:val="left" w:pos="90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Комиссия путем детальной проверки каждого водоисточника уточняет:</w:t>
      </w:r>
    </w:p>
    <w:p w:rsidR="006968EE" w:rsidRPr="00F054A1" w:rsidRDefault="006968EE" w:rsidP="006968EE">
      <w:pPr>
        <w:numPr>
          <w:ilvl w:val="1"/>
          <w:numId w:val="5"/>
        </w:numPr>
        <w:tabs>
          <w:tab w:val="clear" w:pos="1440"/>
          <w:tab w:val="left" w:pos="72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вид, численность и состояние источников противопожарного водоснабжения, наличие подъездов к ним;</w:t>
      </w:r>
    </w:p>
    <w:p w:rsidR="006968EE" w:rsidRPr="00F054A1" w:rsidRDefault="006968EE" w:rsidP="006968EE">
      <w:pPr>
        <w:numPr>
          <w:ilvl w:val="1"/>
          <w:numId w:val="5"/>
        </w:numPr>
        <w:tabs>
          <w:tab w:val="clear" w:pos="1440"/>
          <w:tab w:val="left" w:pos="72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причины сокращения количества водоисточников;</w:t>
      </w:r>
    </w:p>
    <w:p w:rsidR="006968EE" w:rsidRPr="00F054A1" w:rsidRDefault="006968EE" w:rsidP="006968EE">
      <w:pPr>
        <w:numPr>
          <w:ilvl w:val="1"/>
          <w:numId w:val="5"/>
        </w:numPr>
        <w:tabs>
          <w:tab w:val="clear" w:pos="1440"/>
          <w:tab w:val="left" w:pos="72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диаметры водопроводных магистралей, участков, характеристики сетей, количество водопроводных вводов;</w:t>
      </w:r>
    </w:p>
    <w:p w:rsidR="006968EE" w:rsidRPr="00F054A1" w:rsidRDefault="006968EE" w:rsidP="006968EE">
      <w:pPr>
        <w:numPr>
          <w:ilvl w:val="1"/>
          <w:numId w:val="5"/>
        </w:numPr>
        <w:tabs>
          <w:tab w:val="clear" w:pos="1440"/>
          <w:tab w:val="left" w:pos="72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наличие насосов-</w:t>
      </w:r>
      <w:proofErr w:type="spellStart"/>
      <w:r w:rsidRPr="00F054A1">
        <w:rPr>
          <w:bCs/>
          <w:sz w:val="27"/>
          <w:szCs w:val="27"/>
        </w:rPr>
        <w:t>повысителей</w:t>
      </w:r>
      <w:proofErr w:type="spellEnd"/>
      <w:r w:rsidRPr="00F054A1">
        <w:rPr>
          <w:bCs/>
          <w:sz w:val="27"/>
          <w:szCs w:val="27"/>
        </w:rPr>
        <w:t>, их состояние;</w:t>
      </w:r>
    </w:p>
    <w:p w:rsidR="006968EE" w:rsidRPr="00F054A1" w:rsidRDefault="006968EE" w:rsidP="006968EE">
      <w:pPr>
        <w:numPr>
          <w:ilvl w:val="1"/>
          <w:numId w:val="5"/>
        </w:numPr>
        <w:tabs>
          <w:tab w:val="clear" w:pos="1440"/>
          <w:tab w:val="left" w:pos="72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выполнение планов замены пожарных гидрантов (пожарных кранов), строительства новых водоемов, пирсов, колодцев.</w:t>
      </w:r>
    </w:p>
    <w:p w:rsidR="006968EE" w:rsidRPr="00F054A1" w:rsidRDefault="006968EE" w:rsidP="006968EE">
      <w:pPr>
        <w:numPr>
          <w:ilvl w:val="0"/>
          <w:numId w:val="5"/>
        </w:numPr>
        <w:tabs>
          <w:tab w:val="clear" w:pos="1440"/>
          <w:tab w:val="num" w:pos="0"/>
          <w:tab w:val="left" w:pos="90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Все гидранты проверяются на водоотдачу.</w:t>
      </w:r>
    </w:p>
    <w:p w:rsidR="006968EE" w:rsidRPr="00F054A1" w:rsidRDefault="006968EE" w:rsidP="006968EE">
      <w:pPr>
        <w:numPr>
          <w:ilvl w:val="0"/>
          <w:numId w:val="5"/>
        </w:numPr>
        <w:tabs>
          <w:tab w:val="clear" w:pos="1440"/>
          <w:tab w:val="num" w:pos="0"/>
          <w:tab w:val="left" w:pos="900"/>
        </w:tabs>
        <w:ind w:left="0" w:firstLine="709"/>
        <w:jc w:val="both"/>
        <w:rPr>
          <w:sz w:val="27"/>
          <w:szCs w:val="27"/>
        </w:rPr>
      </w:pPr>
      <w:r w:rsidRPr="00F054A1">
        <w:rPr>
          <w:bCs/>
          <w:sz w:val="27"/>
          <w:szCs w:val="27"/>
        </w:rPr>
        <w:t>По результатам инвентаризации составляется акт инвентаризации и ведомость учета состояния водоисточников.</w:t>
      </w:r>
    </w:p>
    <w:p w:rsidR="006968EE" w:rsidRPr="00F054A1" w:rsidRDefault="006968EE" w:rsidP="006968EE">
      <w:pPr>
        <w:tabs>
          <w:tab w:val="left" w:pos="900"/>
        </w:tabs>
        <w:ind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5.</w:t>
      </w:r>
      <w:r w:rsidRPr="00F054A1">
        <w:rPr>
          <w:sz w:val="27"/>
          <w:szCs w:val="27"/>
        </w:rPr>
        <w:tab/>
        <w:t>Ремонт и реконструкция противопожарного водоснабжения</w:t>
      </w:r>
    </w:p>
    <w:p w:rsidR="006968EE" w:rsidRPr="00F054A1" w:rsidRDefault="006968EE" w:rsidP="006968EE">
      <w:pPr>
        <w:numPr>
          <w:ilvl w:val="0"/>
          <w:numId w:val="6"/>
        </w:numPr>
        <w:tabs>
          <w:tab w:val="clear" w:pos="1440"/>
          <w:tab w:val="num" w:pos="0"/>
          <w:tab w:val="left" w:pos="90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Организации водопроводно-канализационного хозяйства, а также абоненты, в ведении которых находится неисправный источник противопожарного водоснабжения, обязаны в течение 10 дней после получения сообщения о неисправности произвести ремонт  водоисточника. В случае проведения капитального ремонта или замены водоисточника сроки согласовываются с государственной противопожарной службой.</w:t>
      </w:r>
    </w:p>
    <w:p w:rsidR="006968EE" w:rsidRPr="00F054A1" w:rsidRDefault="006968EE" w:rsidP="006968EE">
      <w:pPr>
        <w:numPr>
          <w:ilvl w:val="0"/>
          <w:numId w:val="6"/>
        </w:numPr>
        <w:tabs>
          <w:tab w:val="clear" w:pos="1440"/>
          <w:tab w:val="num" w:pos="0"/>
          <w:tab w:val="left" w:pos="90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Реконструкция водопровода производится на основании проекта, разработанного проектной организацией и согласованного с местными органами государственного пожарного надзора.</w:t>
      </w:r>
    </w:p>
    <w:p w:rsidR="006968EE" w:rsidRPr="00F054A1" w:rsidRDefault="006968EE" w:rsidP="006968EE">
      <w:pPr>
        <w:numPr>
          <w:ilvl w:val="0"/>
          <w:numId w:val="6"/>
        </w:numPr>
        <w:tabs>
          <w:tab w:val="clear" w:pos="1440"/>
          <w:tab w:val="num" w:pos="0"/>
          <w:tab w:val="left" w:pos="90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 xml:space="preserve">Технические характеристики противопожарного </w:t>
      </w:r>
      <w:r w:rsidR="006D1D79" w:rsidRPr="00F054A1">
        <w:rPr>
          <w:sz w:val="27"/>
          <w:szCs w:val="27"/>
        </w:rPr>
        <w:t>водопровода после</w:t>
      </w:r>
      <w:r w:rsidRPr="00F054A1">
        <w:rPr>
          <w:sz w:val="27"/>
          <w:szCs w:val="27"/>
        </w:rPr>
        <w:t xml:space="preserve"> реконструкции не должны быть ниже предусмотренных ранее.</w:t>
      </w:r>
    </w:p>
    <w:p w:rsidR="006968EE" w:rsidRPr="00F054A1" w:rsidRDefault="006968EE" w:rsidP="006968EE">
      <w:pPr>
        <w:numPr>
          <w:ilvl w:val="0"/>
          <w:numId w:val="6"/>
        </w:numPr>
        <w:tabs>
          <w:tab w:val="clear" w:pos="1440"/>
          <w:tab w:val="num" w:pos="0"/>
          <w:tab w:val="left" w:pos="90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Заблаговременно, за сутки до отключения пожарных гидрантов или участков водопроводной сети для проведения ремонта или реконструкции, руководители организаций водопроводно-канализационного хозяйства или абоненты, в ведении которых они находятся, обязаны в установленном   порядке уведомить органы местного самоуправления и подразделения местной пожарной охраны о невозможности использования пожарных гидрантов из-за отсутствия или недостаточности напора воды, при этом предусматривать дополнительные мероприятия, компенсирующие недостаток воды на отключенных участках.</w:t>
      </w:r>
    </w:p>
    <w:p w:rsidR="006968EE" w:rsidRPr="00F054A1" w:rsidRDefault="006968EE" w:rsidP="006968EE">
      <w:pPr>
        <w:numPr>
          <w:ilvl w:val="0"/>
          <w:numId w:val="6"/>
        </w:numPr>
        <w:tabs>
          <w:tab w:val="clear" w:pos="1440"/>
          <w:tab w:val="num" w:pos="0"/>
          <w:tab w:val="left" w:pos="900"/>
        </w:tabs>
        <w:ind w:left="0" w:firstLine="709"/>
        <w:jc w:val="both"/>
        <w:rPr>
          <w:sz w:val="27"/>
          <w:szCs w:val="27"/>
        </w:rPr>
      </w:pPr>
      <w:r w:rsidRPr="00F054A1">
        <w:rPr>
          <w:sz w:val="27"/>
          <w:szCs w:val="27"/>
        </w:rPr>
        <w:t>После реконструкции водопровода производится его приемка комиссией и испытание на водоотдачу.</w:t>
      </w:r>
    </w:p>
    <w:p w:rsidR="006968EE" w:rsidRPr="00F054A1" w:rsidRDefault="006968EE" w:rsidP="006968EE">
      <w:pPr>
        <w:tabs>
          <w:tab w:val="left" w:pos="900"/>
        </w:tabs>
        <w:ind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6. Особенности эксплуатации противопожарного водоснабжения в зимних условиях.</w:t>
      </w:r>
    </w:p>
    <w:p w:rsidR="006968EE" w:rsidRPr="00F054A1" w:rsidRDefault="003A4198" w:rsidP="006968EE">
      <w:pPr>
        <w:numPr>
          <w:ilvl w:val="0"/>
          <w:numId w:val="7"/>
        </w:numPr>
        <w:tabs>
          <w:tab w:val="clear" w:pos="1440"/>
          <w:tab w:val="left" w:pos="90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е</w:t>
      </w:r>
      <w:r w:rsidR="006968EE" w:rsidRPr="00F054A1">
        <w:rPr>
          <w:bCs/>
          <w:sz w:val="27"/>
          <w:szCs w:val="27"/>
        </w:rPr>
        <w:t>жегодно в октябре</w:t>
      </w:r>
      <w:r w:rsidRPr="00F054A1">
        <w:rPr>
          <w:bCs/>
          <w:sz w:val="27"/>
          <w:szCs w:val="27"/>
        </w:rPr>
        <w:t>-</w:t>
      </w:r>
      <w:r w:rsidR="006968EE" w:rsidRPr="00F054A1">
        <w:rPr>
          <w:bCs/>
          <w:sz w:val="27"/>
          <w:szCs w:val="27"/>
        </w:rPr>
        <w:t>ноябре производится подготовка противопожарного водоснабжения к работе в зимних условиях, для чего необходимо:</w:t>
      </w:r>
    </w:p>
    <w:p w:rsidR="006968EE" w:rsidRPr="00F054A1" w:rsidRDefault="006968EE" w:rsidP="006968EE">
      <w:pPr>
        <w:numPr>
          <w:ilvl w:val="1"/>
          <w:numId w:val="7"/>
        </w:numPr>
        <w:tabs>
          <w:tab w:val="clear" w:pos="1440"/>
          <w:tab w:val="left" w:pos="72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произвести откачку воды из колодцев и гидрантов;</w:t>
      </w:r>
    </w:p>
    <w:p w:rsidR="006968EE" w:rsidRPr="00F054A1" w:rsidRDefault="006968EE" w:rsidP="006968EE">
      <w:pPr>
        <w:numPr>
          <w:ilvl w:val="1"/>
          <w:numId w:val="7"/>
        </w:numPr>
        <w:tabs>
          <w:tab w:val="clear" w:pos="1440"/>
          <w:tab w:val="left" w:pos="72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проверить уровень воды в водоемах, исправность теплоизоляции и запорной арматуры;</w:t>
      </w:r>
    </w:p>
    <w:p w:rsidR="006968EE" w:rsidRPr="00F054A1" w:rsidRDefault="006968EE" w:rsidP="006968EE">
      <w:pPr>
        <w:numPr>
          <w:ilvl w:val="1"/>
          <w:numId w:val="7"/>
        </w:numPr>
        <w:tabs>
          <w:tab w:val="clear" w:pos="1440"/>
          <w:tab w:val="left" w:pos="72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произвести очистку от снега и льда подъездов к пожарным водоисточникам;</w:t>
      </w:r>
    </w:p>
    <w:p w:rsidR="006968EE" w:rsidRPr="00F054A1" w:rsidRDefault="006968EE" w:rsidP="006968EE">
      <w:pPr>
        <w:numPr>
          <w:ilvl w:val="1"/>
          <w:numId w:val="7"/>
        </w:numPr>
        <w:tabs>
          <w:tab w:val="clear" w:pos="1440"/>
          <w:tab w:val="left" w:pos="720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осуществить смазку стояков пожарных гидрантов.</w:t>
      </w:r>
    </w:p>
    <w:p w:rsidR="006968EE" w:rsidRPr="00F054A1" w:rsidRDefault="006968EE" w:rsidP="006968EE">
      <w:pPr>
        <w:numPr>
          <w:ilvl w:val="0"/>
          <w:numId w:val="7"/>
        </w:numPr>
        <w:tabs>
          <w:tab w:val="clear" w:pos="1440"/>
          <w:tab w:val="num" w:pos="0"/>
          <w:tab w:val="left" w:pos="900"/>
          <w:tab w:val="left" w:pos="1309"/>
        </w:tabs>
        <w:ind w:left="0" w:firstLine="709"/>
        <w:jc w:val="both"/>
        <w:rPr>
          <w:bCs/>
          <w:sz w:val="27"/>
          <w:szCs w:val="27"/>
        </w:rPr>
      </w:pPr>
      <w:r w:rsidRPr="00F054A1">
        <w:rPr>
          <w:bCs/>
          <w:sz w:val="27"/>
          <w:szCs w:val="27"/>
        </w:rPr>
        <w:t>В случае замерзания стояков пожарных гидрантов необходимо принимать меры к их отогреванию и приведению в рабочее состояние.</w:t>
      </w:r>
    </w:p>
    <w:sectPr w:rsidR="006968EE" w:rsidRPr="00F054A1" w:rsidSect="00B67B9D">
      <w:pgSz w:w="11906" w:h="16838"/>
      <w:pgMar w:top="709" w:right="567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21C5E"/>
    <w:multiLevelType w:val="multilevel"/>
    <w:tmpl w:val="A99A2342"/>
    <w:lvl w:ilvl="0">
      <w:start w:val="4"/>
      <w:numFmt w:val="decimal"/>
      <w:lvlText w:val="%1."/>
      <w:lvlJc w:val="left"/>
      <w:pPr>
        <w:tabs>
          <w:tab w:val="num" w:pos="3809"/>
        </w:tabs>
        <w:ind w:left="3809" w:hanging="6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0E481CB5"/>
    <w:multiLevelType w:val="hybridMultilevel"/>
    <w:tmpl w:val="1C3A531C"/>
    <w:lvl w:ilvl="0" w:tplc="0450AF6A">
      <w:start w:val="1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BCE361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F0147"/>
    <w:multiLevelType w:val="multilevel"/>
    <w:tmpl w:val="48344AD2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 w:val="0"/>
        <w:u w:val="none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 w:val="0"/>
        <w:u w:val="none"/>
      </w:rPr>
    </w:lvl>
  </w:abstractNum>
  <w:abstractNum w:abstractNumId="3" w15:restartNumberingAfterBreak="0">
    <w:nsid w:val="22AD754B"/>
    <w:multiLevelType w:val="hybridMultilevel"/>
    <w:tmpl w:val="B6601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8F541C"/>
    <w:multiLevelType w:val="hybridMultilevel"/>
    <w:tmpl w:val="1A989FC0"/>
    <w:lvl w:ilvl="0" w:tplc="52387EDE">
      <w:start w:val="1"/>
      <w:numFmt w:val="decimal"/>
      <w:lvlText w:val="5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EF1758"/>
    <w:multiLevelType w:val="hybridMultilevel"/>
    <w:tmpl w:val="78829A6E"/>
    <w:lvl w:ilvl="0" w:tplc="541E913C">
      <w:start w:val="1"/>
      <w:numFmt w:val="decimal"/>
      <w:lvlText w:val="4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0B62D8E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BCE361A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E2377A"/>
    <w:multiLevelType w:val="hybridMultilevel"/>
    <w:tmpl w:val="0358B182"/>
    <w:lvl w:ilvl="0" w:tplc="CBCE361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BA6EA1"/>
    <w:multiLevelType w:val="hybridMultilevel"/>
    <w:tmpl w:val="9E9C3BBE"/>
    <w:lvl w:ilvl="0" w:tplc="331E4EAA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CBCE361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F64B51"/>
    <w:multiLevelType w:val="hybridMultilevel"/>
    <w:tmpl w:val="E960BA4C"/>
    <w:lvl w:ilvl="0" w:tplc="CBCE361A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006482"/>
    <w:multiLevelType w:val="hybridMultilevel"/>
    <w:tmpl w:val="25348B14"/>
    <w:lvl w:ilvl="0" w:tplc="163C45BA">
      <w:start w:val="3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D912D6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8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4D55"/>
    <w:rsid w:val="000B4D99"/>
    <w:rsid w:val="000C4899"/>
    <w:rsid w:val="000C4D55"/>
    <w:rsid w:val="00151C35"/>
    <w:rsid w:val="0027720E"/>
    <w:rsid w:val="002B0402"/>
    <w:rsid w:val="00354CE6"/>
    <w:rsid w:val="0039352A"/>
    <w:rsid w:val="003A4198"/>
    <w:rsid w:val="00440618"/>
    <w:rsid w:val="006968EE"/>
    <w:rsid w:val="006A5816"/>
    <w:rsid w:val="006D1D79"/>
    <w:rsid w:val="00742CC4"/>
    <w:rsid w:val="007926D0"/>
    <w:rsid w:val="007B26E7"/>
    <w:rsid w:val="007E0411"/>
    <w:rsid w:val="007E1C83"/>
    <w:rsid w:val="00825232"/>
    <w:rsid w:val="00AB06B1"/>
    <w:rsid w:val="00B06CBE"/>
    <w:rsid w:val="00B67B9D"/>
    <w:rsid w:val="00BD0897"/>
    <w:rsid w:val="00C64C11"/>
    <w:rsid w:val="00CE14B6"/>
    <w:rsid w:val="00DD2EAC"/>
    <w:rsid w:val="00E35FD2"/>
    <w:rsid w:val="00F054A1"/>
    <w:rsid w:val="00F459F7"/>
    <w:rsid w:val="00F91E50"/>
    <w:rsid w:val="00FB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A7CEB"/>
  <w15:docId w15:val="{6D27845D-F1C5-4FB1-881E-26FFEF7D6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089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D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D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C4D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4D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5">
    <w:name w:val="Table Grid"/>
    <w:basedOn w:val="a1"/>
    <w:uiPriority w:val="59"/>
    <w:rsid w:val="00E35F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6968EE"/>
    <w:pPr>
      <w:ind w:firstLine="709"/>
      <w:jc w:val="both"/>
    </w:pPr>
    <w:rPr>
      <w:rFonts w:ascii="Courier New" w:hAnsi="Courier New" w:cs="Courier New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6968EE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6">
    <w:name w:val="Body Text"/>
    <w:basedOn w:val="a"/>
    <w:link w:val="a7"/>
    <w:rsid w:val="006968EE"/>
    <w:pPr>
      <w:jc w:val="center"/>
    </w:pPr>
    <w:rPr>
      <w:b/>
      <w:sz w:val="28"/>
      <w:szCs w:val="28"/>
    </w:rPr>
  </w:style>
  <w:style w:type="character" w:customStyle="1" w:styleId="a7">
    <w:name w:val="Основной текст Знак"/>
    <w:basedOn w:val="a0"/>
    <w:link w:val="a6"/>
    <w:rsid w:val="006968E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1">
    <w:name w:val="Основной текст 21"/>
    <w:basedOn w:val="a"/>
    <w:rsid w:val="006968EE"/>
    <w:pPr>
      <w:ind w:firstLine="851"/>
      <w:jc w:val="both"/>
    </w:pPr>
    <w:rPr>
      <w:b/>
      <w:sz w:val="28"/>
      <w:szCs w:val="20"/>
    </w:rPr>
  </w:style>
  <w:style w:type="paragraph" w:styleId="a8">
    <w:name w:val="Body Text Indent"/>
    <w:basedOn w:val="a"/>
    <w:link w:val="a9"/>
    <w:rsid w:val="006968EE"/>
    <w:pPr>
      <w:tabs>
        <w:tab w:val="left" w:pos="1440"/>
      </w:tabs>
      <w:ind w:firstLine="720"/>
      <w:jc w:val="both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6968E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6968EE"/>
    <w:pPr>
      <w:ind w:left="5220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6968E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354CE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D089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4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1842</Words>
  <Characters>10503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 Валера Геральдович</dc:creator>
  <cp:lastModifiedBy>Пользователь</cp:lastModifiedBy>
  <cp:revision>7</cp:revision>
  <cp:lastPrinted>2021-12-01T08:02:00Z</cp:lastPrinted>
  <dcterms:created xsi:type="dcterms:W3CDTF">2021-12-01T08:03:00Z</dcterms:created>
  <dcterms:modified xsi:type="dcterms:W3CDTF">2024-11-25T08:19:00Z</dcterms:modified>
</cp:coreProperties>
</file>